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B8B" w:rsidRPr="00475B8B" w:rsidRDefault="00475B8B">
      <w:pPr>
        <w:tabs>
          <w:tab w:val="left" w:pos="567"/>
        </w:tabs>
        <w:rPr>
          <w:rFonts w:ascii="Arial" w:hAnsi="Arial" w:cs="Arial"/>
        </w:rPr>
      </w:pPr>
    </w:p>
    <w:p w:rsidR="00C13A5F" w:rsidRPr="00C0153C" w:rsidRDefault="00C13A5F" w:rsidP="00C0153C">
      <w:pPr>
        <w:tabs>
          <w:tab w:val="left" w:pos="567"/>
        </w:tabs>
        <w:rPr>
          <w:rFonts w:ascii="Arial" w:hAnsi="Arial" w:cs="Arial"/>
          <w:b/>
          <w:u w:val="single"/>
        </w:rPr>
      </w:pPr>
      <w:r w:rsidRPr="00C0153C">
        <w:rPr>
          <w:rFonts w:ascii="Arial" w:hAnsi="Arial" w:cs="Arial"/>
          <w:b/>
          <w:u w:val="single"/>
        </w:rPr>
        <w:t>MODELO 8111</w:t>
      </w:r>
      <w:r w:rsidR="00C0153C" w:rsidRPr="00C0153C">
        <w:rPr>
          <w:rFonts w:ascii="Arial" w:hAnsi="Arial" w:cs="Arial"/>
          <w:b/>
          <w:u w:val="single"/>
        </w:rPr>
        <w:t xml:space="preserve">. </w:t>
      </w:r>
      <w:r w:rsidRPr="00C0153C">
        <w:rPr>
          <w:rFonts w:ascii="Arial" w:hAnsi="Arial" w:cs="Arial"/>
          <w:b/>
          <w:u w:val="single"/>
        </w:rPr>
        <w:t>CERTIFICADO MÉDICO DE DEFUNCIÓN</w:t>
      </w:r>
      <w:r w:rsidR="0089408F" w:rsidRPr="00C0153C">
        <w:rPr>
          <w:rFonts w:ascii="Arial" w:hAnsi="Arial" w:cs="Arial"/>
          <w:b/>
          <w:u w:val="single"/>
        </w:rPr>
        <w:t xml:space="preserve"> </w:t>
      </w:r>
      <w:r w:rsidRPr="00C0153C">
        <w:rPr>
          <w:rFonts w:ascii="Arial" w:hAnsi="Arial" w:cs="Arial"/>
          <w:b/>
          <w:u w:val="single"/>
        </w:rPr>
        <w:t>(</w:t>
      </w:r>
      <w:r w:rsidR="00475B8B" w:rsidRPr="00C0153C">
        <w:rPr>
          <w:rFonts w:ascii="Arial" w:hAnsi="Arial" w:cs="Arial"/>
          <w:b/>
          <w:u w:val="single"/>
        </w:rPr>
        <w:t>P</w:t>
      </w:r>
      <w:r w:rsidRPr="00C0153C">
        <w:rPr>
          <w:rFonts w:ascii="Arial" w:hAnsi="Arial" w:cs="Arial"/>
          <w:b/>
          <w:u w:val="single"/>
        </w:rPr>
        <w:t xml:space="preserve">ara fallecidos de 28 días y </w:t>
      </w:r>
      <w:r w:rsidR="0089408F" w:rsidRPr="00C0153C">
        <w:rPr>
          <w:rFonts w:ascii="Arial" w:hAnsi="Arial" w:cs="Arial"/>
          <w:b/>
          <w:u w:val="single"/>
        </w:rPr>
        <w:t>m</w:t>
      </w:r>
      <w:r w:rsidRPr="00C0153C">
        <w:rPr>
          <w:rFonts w:ascii="Arial" w:hAnsi="Arial" w:cs="Arial"/>
          <w:b/>
          <w:u w:val="single"/>
        </w:rPr>
        <w:t>ás)</w:t>
      </w:r>
    </w:p>
    <w:p w:rsidR="00C13A5F" w:rsidRPr="00C0153C" w:rsidRDefault="00C13A5F">
      <w:pPr>
        <w:rPr>
          <w:rFonts w:ascii="Arial" w:hAnsi="Arial" w:cs="Arial"/>
          <w:u w:val="single"/>
        </w:rPr>
      </w:pPr>
    </w:p>
    <w:p w:rsidR="00C13A5F" w:rsidRPr="00475B8B" w:rsidRDefault="00C13A5F">
      <w:pPr>
        <w:numPr>
          <w:ilvl w:val="0"/>
          <w:numId w:val="1"/>
        </w:numPr>
        <w:ind w:left="567" w:hanging="567"/>
        <w:rPr>
          <w:rFonts w:ascii="Arial" w:hAnsi="Arial" w:cs="Arial"/>
        </w:rPr>
      </w:pPr>
      <w:r w:rsidRPr="00475B8B">
        <w:rPr>
          <w:rFonts w:ascii="Arial" w:hAnsi="Arial" w:cs="Arial"/>
        </w:rPr>
        <w:t>OBJETIVOS</w:t>
      </w:r>
    </w:p>
    <w:p w:rsidR="00C13A5F" w:rsidRPr="00475B8B" w:rsidRDefault="00C13A5F">
      <w:pPr>
        <w:jc w:val="both"/>
        <w:rPr>
          <w:rFonts w:ascii="Arial" w:hAnsi="Arial" w:cs="Arial"/>
        </w:rPr>
      </w:pPr>
    </w:p>
    <w:p w:rsidR="00C13A5F" w:rsidRPr="00475B8B" w:rsidRDefault="00C13A5F">
      <w:pPr>
        <w:ind w:left="567"/>
        <w:jc w:val="both"/>
        <w:rPr>
          <w:rFonts w:ascii="Arial" w:hAnsi="Arial" w:cs="Arial"/>
        </w:rPr>
      </w:pPr>
      <w:r w:rsidRPr="00475B8B">
        <w:rPr>
          <w:rFonts w:ascii="Arial" w:hAnsi="Arial" w:cs="Arial"/>
        </w:rPr>
        <w:t>Es el soporte informativo de las defunciones generales (</w:t>
      </w:r>
      <w:r w:rsidRPr="00475B8B">
        <w:rPr>
          <w:rFonts w:ascii="Arial" w:hAnsi="Arial" w:cs="Arial"/>
          <w:b/>
          <w:i/>
        </w:rPr>
        <w:t>excluyendo</w:t>
      </w:r>
      <w:r w:rsidR="005C356B">
        <w:rPr>
          <w:rFonts w:ascii="Arial" w:hAnsi="Arial" w:cs="Arial"/>
        </w:rPr>
        <w:t xml:space="preserve"> las de 0-27 días:</w:t>
      </w:r>
      <w:r w:rsidRPr="00475B8B">
        <w:rPr>
          <w:rFonts w:ascii="Arial" w:hAnsi="Arial" w:cs="Arial"/>
        </w:rPr>
        <w:t xml:space="preserve"> período neonatal) en el país y sus territorios.</w:t>
      </w:r>
    </w:p>
    <w:p w:rsidR="00C13A5F" w:rsidRPr="00475B8B" w:rsidRDefault="00C13A5F">
      <w:pPr>
        <w:ind w:left="567"/>
        <w:jc w:val="both"/>
        <w:rPr>
          <w:rFonts w:ascii="Arial" w:hAnsi="Arial" w:cs="Arial"/>
        </w:rPr>
      </w:pPr>
    </w:p>
    <w:p w:rsidR="00C13A5F" w:rsidRPr="00475B8B" w:rsidRDefault="00C13A5F">
      <w:pPr>
        <w:ind w:left="567"/>
        <w:jc w:val="both"/>
        <w:rPr>
          <w:rFonts w:ascii="Arial" w:hAnsi="Arial" w:cs="Arial"/>
        </w:rPr>
      </w:pPr>
      <w:r w:rsidRPr="00475B8B">
        <w:rPr>
          <w:rFonts w:ascii="Arial" w:hAnsi="Arial" w:cs="Arial"/>
        </w:rPr>
        <w:t xml:space="preserve">Una de sus funciones sustantivas resulta </w:t>
      </w:r>
      <w:r w:rsidR="005C356B">
        <w:rPr>
          <w:rFonts w:ascii="Arial" w:hAnsi="Arial" w:cs="Arial"/>
        </w:rPr>
        <w:t xml:space="preserve">ser </w:t>
      </w:r>
      <w:r w:rsidRPr="00475B8B">
        <w:rPr>
          <w:rFonts w:ascii="Arial" w:hAnsi="Arial" w:cs="Arial"/>
        </w:rPr>
        <w:t>el soporte para el registro legal de la defunción de las personas a partir de los 28 días de nacidos, lo cual se hace en la Oficina del Registro del Estado Civil del lugar donde haya ocurrido la defunción o se haya encontrado el cadáver. Por otra parte, este certificado es imprescindible para la autorización del enterramiento.</w:t>
      </w:r>
    </w:p>
    <w:p w:rsidR="00C13A5F" w:rsidRPr="00475B8B" w:rsidRDefault="00C13A5F">
      <w:pPr>
        <w:ind w:left="567"/>
        <w:jc w:val="both"/>
        <w:rPr>
          <w:rFonts w:ascii="Arial" w:hAnsi="Arial" w:cs="Arial"/>
        </w:rPr>
      </w:pPr>
    </w:p>
    <w:p w:rsidR="00C13A5F" w:rsidRPr="00475B8B" w:rsidRDefault="00C13A5F">
      <w:pPr>
        <w:numPr>
          <w:ilvl w:val="0"/>
          <w:numId w:val="2"/>
        </w:numPr>
        <w:ind w:left="567" w:hanging="567"/>
        <w:jc w:val="both"/>
        <w:rPr>
          <w:rFonts w:ascii="Arial" w:hAnsi="Arial" w:cs="Arial"/>
        </w:rPr>
      </w:pPr>
      <w:r w:rsidRPr="00475B8B">
        <w:rPr>
          <w:rFonts w:ascii="Arial" w:hAnsi="Arial" w:cs="Arial"/>
        </w:rPr>
        <w:t>CARACTERIZACIÓN</w:t>
      </w:r>
    </w:p>
    <w:p w:rsidR="00C13A5F" w:rsidRPr="00475B8B" w:rsidRDefault="00C13A5F">
      <w:pPr>
        <w:jc w:val="both"/>
        <w:rPr>
          <w:rFonts w:ascii="Arial" w:hAnsi="Arial" w:cs="Arial"/>
        </w:rPr>
      </w:pPr>
    </w:p>
    <w:p w:rsidR="00C13A5F" w:rsidRPr="00475B8B" w:rsidRDefault="00C13A5F" w:rsidP="00A61D5F">
      <w:pPr>
        <w:tabs>
          <w:tab w:val="left" w:pos="567"/>
          <w:tab w:val="left" w:pos="1560"/>
        </w:tabs>
        <w:ind w:left="567"/>
        <w:jc w:val="both"/>
        <w:rPr>
          <w:rFonts w:ascii="Arial" w:hAnsi="Arial" w:cs="Arial"/>
        </w:rPr>
      </w:pPr>
      <w:r w:rsidRPr="00475B8B">
        <w:rPr>
          <w:rFonts w:ascii="Arial" w:hAnsi="Arial" w:cs="Arial"/>
          <w:u w:val="single"/>
        </w:rPr>
        <w:t>Universo</w:t>
      </w:r>
      <w:r w:rsidRPr="00475B8B">
        <w:rPr>
          <w:rFonts w:ascii="Arial" w:hAnsi="Arial" w:cs="Arial"/>
        </w:rPr>
        <w:t>:</w:t>
      </w:r>
      <w:r w:rsidR="00A61D5F">
        <w:rPr>
          <w:rFonts w:ascii="Arial" w:hAnsi="Arial" w:cs="Arial"/>
        </w:rPr>
        <w:t xml:space="preserve"> </w:t>
      </w:r>
      <w:r w:rsidR="00527395">
        <w:rPr>
          <w:rFonts w:ascii="Arial" w:hAnsi="Arial" w:cs="Arial"/>
        </w:rPr>
        <w:t>Centros</w:t>
      </w:r>
      <w:r w:rsidR="00527395" w:rsidRPr="00727288">
        <w:rPr>
          <w:rFonts w:ascii="Arial" w:hAnsi="Arial" w:cs="Arial"/>
        </w:rPr>
        <w:t xml:space="preserve"> asistenciales de Salud Pública que, a través de las Oficinas del Registro</w:t>
      </w:r>
      <w:r w:rsidR="00527395">
        <w:rPr>
          <w:rFonts w:ascii="Arial" w:hAnsi="Arial" w:cs="Arial"/>
        </w:rPr>
        <w:t xml:space="preserve"> del Estado</w:t>
      </w:r>
      <w:r w:rsidR="00527395" w:rsidRPr="00727288">
        <w:rPr>
          <w:rFonts w:ascii="Arial" w:hAnsi="Arial" w:cs="Arial"/>
        </w:rPr>
        <w:t xml:space="preserve"> Civil, hacen llegar a las </w:t>
      </w:r>
      <w:r w:rsidR="00D70EB0" w:rsidRPr="00727288">
        <w:rPr>
          <w:rFonts w:ascii="Arial" w:hAnsi="Arial" w:cs="Arial"/>
        </w:rPr>
        <w:t>Oficina</w:t>
      </w:r>
      <w:r w:rsidR="00D70EB0">
        <w:rPr>
          <w:rFonts w:ascii="Arial" w:hAnsi="Arial" w:cs="Arial"/>
        </w:rPr>
        <w:t>s Nacionales de</w:t>
      </w:r>
      <w:r w:rsidR="00D70EB0" w:rsidRPr="00727288">
        <w:rPr>
          <w:rFonts w:ascii="Arial" w:hAnsi="Arial" w:cs="Arial"/>
        </w:rPr>
        <w:t xml:space="preserve"> Estadística</w:t>
      </w:r>
      <w:r w:rsidR="00D70EB0">
        <w:rPr>
          <w:rFonts w:ascii="Arial" w:hAnsi="Arial" w:cs="Arial"/>
        </w:rPr>
        <w:t xml:space="preserve"> e Información Municipales (ONEI Municipal)</w:t>
      </w:r>
      <w:r w:rsidR="00D70EB0" w:rsidRPr="00727288">
        <w:rPr>
          <w:rFonts w:ascii="Arial" w:hAnsi="Arial" w:cs="Arial"/>
        </w:rPr>
        <w:t xml:space="preserve"> </w:t>
      </w:r>
      <w:r w:rsidR="00527395" w:rsidRPr="00727288">
        <w:rPr>
          <w:rFonts w:ascii="Arial" w:hAnsi="Arial" w:cs="Arial"/>
        </w:rPr>
        <w:t xml:space="preserve">mensualmente el </w:t>
      </w:r>
      <w:r w:rsidR="005C356B">
        <w:rPr>
          <w:rFonts w:ascii="Arial" w:hAnsi="Arial" w:cs="Arial"/>
        </w:rPr>
        <w:t>Ta</w:t>
      </w:r>
      <w:r w:rsidR="009D0ED9">
        <w:rPr>
          <w:rFonts w:ascii="Arial" w:hAnsi="Arial" w:cs="Arial"/>
        </w:rPr>
        <w:t>lón destinado a la ONEI de este modelo</w:t>
      </w:r>
      <w:r w:rsidR="00527395" w:rsidRPr="00727288">
        <w:rPr>
          <w:rFonts w:ascii="Arial" w:hAnsi="Arial" w:cs="Arial"/>
        </w:rPr>
        <w:t xml:space="preserve">. Con posterioridad, anualmente, se reciben </w:t>
      </w:r>
      <w:r w:rsidR="00D70EB0">
        <w:rPr>
          <w:rFonts w:ascii="Arial" w:hAnsi="Arial" w:cs="Arial"/>
        </w:rPr>
        <w:t>Bases de D</w:t>
      </w:r>
      <w:r w:rsidR="00527395">
        <w:rPr>
          <w:rFonts w:ascii="Arial" w:hAnsi="Arial" w:cs="Arial"/>
        </w:rPr>
        <w:t>atos</w:t>
      </w:r>
      <w:r w:rsidR="00527395" w:rsidRPr="00727288">
        <w:rPr>
          <w:rFonts w:ascii="Arial" w:hAnsi="Arial" w:cs="Arial"/>
        </w:rPr>
        <w:t xml:space="preserve"> de la Dirección </w:t>
      </w:r>
      <w:r w:rsidR="000525F7">
        <w:rPr>
          <w:rFonts w:ascii="Arial" w:hAnsi="Arial" w:cs="Arial"/>
        </w:rPr>
        <w:t>de Registros Médicos y Estadísticas de Salud</w:t>
      </w:r>
      <w:r w:rsidR="00527395" w:rsidRPr="00727288">
        <w:rPr>
          <w:rFonts w:ascii="Arial" w:hAnsi="Arial" w:cs="Arial"/>
        </w:rPr>
        <w:t xml:space="preserve"> del Ministerio de Salud Pública con las cifras definitivas.</w:t>
      </w:r>
    </w:p>
    <w:p w:rsidR="00C13A5F" w:rsidRPr="00475B8B" w:rsidRDefault="00C13A5F">
      <w:pPr>
        <w:tabs>
          <w:tab w:val="left" w:pos="2835"/>
        </w:tabs>
        <w:ind w:left="2835" w:hanging="2268"/>
        <w:jc w:val="both"/>
        <w:rPr>
          <w:rFonts w:ascii="Arial" w:hAnsi="Arial" w:cs="Arial"/>
        </w:rPr>
      </w:pPr>
    </w:p>
    <w:p w:rsidR="00C13A5F" w:rsidRPr="00475B8B" w:rsidRDefault="00C13A5F" w:rsidP="00475B8B">
      <w:pPr>
        <w:tabs>
          <w:tab w:val="left" w:pos="1701"/>
        </w:tabs>
        <w:ind w:left="2835" w:hanging="2268"/>
        <w:jc w:val="both"/>
        <w:rPr>
          <w:rFonts w:ascii="Arial" w:hAnsi="Arial" w:cs="Arial"/>
        </w:rPr>
      </w:pPr>
      <w:r w:rsidRPr="00475B8B">
        <w:rPr>
          <w:rFonts w:ascii="Arial" w:hAnsi="Arial" w:cs="Arial"/>
          <w:u w:val="single"/>
        </w:rPr>
        <w:t>Variantes</w:t>
      </w:r>
      <w:r w:rsidRPr="00475B8B">
        <w:rPr>
          <w:rFonts w:ascii="Arial" w:hAnsi="Arial" w:cs="Arial"/>
        </w:rPr>
        <w:t>:</w:t>
      </w:r>
      <w:r w:rsidR="00475B8B">
        <w:rPr>
          <w:rFonts w:ascii="Arial" w:hAnsi="Arial" w:cs="Arial"/>
        </w:rPr>
        <w:tab/>
      </w:r>
      <w:r w:rsidRPr="00475B8B">
        <w:rPr>
          <w:rFonts w:ascii="Arial" w:hAnsi="Arial" w:cs="Arial"/>
        </w:rPr>
        <w:t>No tiene</w:t>
      </w:r>
    </w:p>
    <w:p w:rsidR="00C13A5F" w:rsidRPr="00475B8B" w:rsidRDefault="00C13A5F">
      <w:pPr>
        <w:tabs>
          <w:tab w:val="left" w:pos="2835"/>
        </w:tabs>
        <w:ind w:left="2835" w:hanging="2268"/>
        <w:jc w:val="both"/>
        <w:rPr>
          <w:rFonts w:ascii="Arial" w:hAnsi="Arial" w:cs="Arial"/>
        </w:rPr>
      </w:pPr>
    </w:p>
    <w:p w:rsidR="00C13A5F" w:rsidRPr="00475B8B" w:rsidRDefault="00C13A5F" w:rsidP="00475B8B">
      <w:pPr>
        <w:tabs>
          <w:tab w:val="left" w:pos="1985"/>
        </w:tabs>
        <w:ind w:left="2835" w:hanging="2268"/>
        <w:jc w:val="both"/>
        <w:rPr>
          <w:rFonts w:ascii="Arial" w:hAnsi="Arial" w:cs="Arial"/>
        </w:rPr>
      </w:pPr>
      <w:r w:rsidRPr="00475B8B">
        <w:rPr>
          <w:rFonts w:ascii="Arial" w:hAnsi="Arial" w:cs="Arial"/>
          <w:u w:val="single"/>
        </w:rPr>
        <w:t>Periodicidad</w:t>
      </w:r>
      <w:r w:rsidRPr="00475B8B">
        <w:rPr>
          <w:rFonts w:ascii="Arial" w:hAnsi="Arial" w:cs="Arial"/>
        </w:rPr>
        <w:t>:</w:t>
      </w:r>
      <w:r w:rsidR="00475B8B">
        <w:rPr>
          <w:rFonts w:ascii="Arial" w:hAnsi="Arial" w:cs="Arial"/>
        </w:rPr>
        <w:tab/>
      </w:r>
      <w:r w:rsidRPr="00475B8B">
        <w:rPr>
          <w:rFonts w:ascii="Arial" w:hAnsi="Arial" w:cs="Arial"/>
        </w:rPr>
        <w:t>Mensual</w:t>
      </w:r>
    </w:p>
    <w:p w:rsidR="00C13A5F" w:rsidRPr="00475B8B" w:rsidRDefault="00C13A5F">
      <w:pPr>
        <w:tabs>
          <w:tab w:val="left" w:pos="2835"/>
        </w:tabs>
        <w:ind w:left="2835" w:hanging="2268"/>
        <w:jc w:val="both"/>
        <w:rPr>
          <w:rFonts w:ascii="Arial" w:hAnsi="Arial" w:cs="Arial"/>
        </w:rPr>
      </w:pPr>
    </w:p>
    <w:p w:rsidR="00C13A5F" w:rsidRPr="00475B8B" w:rsidRDefault="00C13A5F" w:rsidP="00084D88">
      <w:pPr>
        <w:tabs>
          <w:tab w:val="left" w:pos="567"/>
          <w:tab w:val="left" w:pos="2552"/>
        </w:tabs>
        <w:ind w:left="567"/>
        <w:jc w:val="both"/>
        <w:rPr>
          <w:rFonts w:ascii="Arial" w:hAnsi="Arial" w:cs="Arial"/>
        </w:rPr>
      </w:pPr>
      <w:r w:rsidRPr="00475B8B">
        <w:rPr>
          <w:rFonts w:ascii="Arial" w:hAnsi="Arial" w:cs="Arial"/>
          <w:u w:val="single"/>
        </w:rPr>
        <w:t>Fecha de captación</w:t>
      </w:r>
      <w:r w:rsidR="009D0ED9">
        <w:rPr>
          <w:rFonts w:ascii="Arial" w:hAnsi="Arial" w:cs="Arial"/>
        </w:rPr>
        <w:t>:</w:t>
      </w:r>
      <w:r w:rsidR="009D0ED9">
        <w:rPr>
          <w:rFonts w:ascii="Arial" w:hAnsi="Arial" w:cs="Arial"/>
        </w:rPr>
        <w:tab/>
        <w:t>El T</w:t>
      </w:r>
      <w:r w:rsidRPr="00475B8B">
        <w:rPr>
          <w:rFonts w:ascii="Arial" w:hAnsi="Arial" w:cs="Arial"/>
        </w:rPr>
        <w:t xml:space="preserve">alón desprendible de este certificado debe ser enviado a la Oficina </w:t>
      </w:r>
      <w:r w:rsidR="00ED5DFE">
        <w:rPr>
          <w:rFonts w:ascii="Arial" w:hAnsi="Arial" w:cs="Arial"/>
        </w:rPr>
        <w:t>Nacional de</w:t>
      </w:r>
      <w:r w:rsidRPr="00475B8B">
        <w:rPr>
          <w:rFonts w:ascii="Arial" w:hAnsi="Arial" w:cs="Arial"/>
        </w:rPr>
        <w:t xml:space="preserve"> Estadística</w:t>
      </w:r>
      <w:r w:rsidR="00475B8B">
        <w:rPr>
          <w:rFonts w:ascii="Arial" w:hAnsi="Arial" w:cs="Arial"/>
        </w:rPr>
        <w:t xml:space="preserve"> e Información</w:t>
      </w:r>
      <w:r w:rsidR="00C507CF">
        <w:rPr>
          <w:rFonts w:ascii="Arial" w:hAnsi="Arial" w:cs="Arial"/>
        </w:rPr>
        <w:t xml:space="preserve"> M</w:t>
      </w:r>
      <w:r w:rsidR="00ED5DFE">
        <w:rPr>
          <w:rFonts w:ascii="Arial" w:hAnsi="Arial" w:cs="Arial"/>
        </w:rPr>
        <w:t>unicipal</w:t>
      </w:r>
      <w:r w:rsidRPr="00475B8B">
        <w:rPr>
          <w:rFonts w:ascii="Arial" w:hAnsi="Arial" w:cs="Arial"/>
        </w:rPr>
        <w:t xml:space="preserve"> </w:t>
      </w:r>
      <w:r w:rsidR="00C507CF">
        <w:rPr>
          <w:rFonts w:ascii="Arial" w:hAnsi="Arial" w:cs="Arial"/>
        </w:rPr>
        <w:t>(ONEI Municipal)</w:t>
      </w:r>
      <w:r w:rsidR="00C507CF" w:rsidRPr="00727288">
        <w:rPr>
          <w:rFonts w:ascii="Arial" w:hAnsi="Arial" w:cs="Arial"/>
        </w:rPr>
        <w:t xml:space="preserve"> </w:t>
      </w:r>
      <w:r w:rsidRPr="00475B8B">
        <w:rPr>
          <w:rFonts w:ascii="Arial" w:hAnsi="Arial" w:cs="Arial"/>
        </w:rPr>
        <w:t xml:space="preserve">en los </w:t>
      </w:r>
      <w:r w:rsidRPr="00475B8B">
        <w:rPr>
          <w:rFonts w:ascii="Arial" w:hAnsi="Arial" w:cs="Arial"/>
          <w:b/>
          <w:i/>
        </w:rPr>
        <w:t>ocho</w:t>
      </w:r>
      <w:r w:rsidRPr="00475B8B">
        <w:rPr>
          <w:rFonts w:ascii="Arial" w:hAnsi="Arial" w:cs="Arial"/>
        </w:rPr>
        <w:t xml:space="preserve"> primeros días del mes siguiente al que se refiere la información. Anualmente se recibirá, a nivel central y en soporte </w:t>
      </w:r>
      <w:r w:rsidR="009D0ED9">
        <w:rPr>
          <w:rFonts w:ascii="Arial" w:hAnsi="Arial" w:cs="Arial"/>
        </w:rPr>
        <w:t>digital</w:t>
      </w:r>
      <w:r w:rsidRPr="00475B8B">
        <w:rPr>
          <w:rFonts w:ascii="Arial" w:hAnsi="Arial" w:cs="Arial"/>
        </w:rPr>
        <w:t xml:space="preserve">, </w:t>
      </w:r>
      <w:r w:rsidR="009D0ED9">
        <w:rPr>
          <w:rFonts w:ascii="Arial" w:hAnsi="Arial" w:cs="Arial"/>
        </w:rPr>
        <w:t xml:space="preserve">las bases de datos con la información </w:t>
      </w:r>
      <w:r w:rsidR="00B7096D">
        <w:rPr>
          <w:rFonts w:ascii="Arial" w:hAnsi="Arial" w:cs="Arial"/>
        </w:rPr>
        <w:t>d</w:t>
      </w:r>
      <w:r w:rsidRPr="00475B8B">
        <w:rPr>
          <w:rFonts w:ascii="Arial" w:hAnsi="Arial" w:cs="Arial"/>
        </w:rPr>
        <w:t xml:space="preserve">el resto del Certificado </w:t>
      </w:r>
      <w:r w:rsidR="00B7096D">
        <w:rPr>
          <w:rFonts w:ascii="Arial" w:hAnsi="Arial" w:cs="Arial"/>
        </w:rPr>
        <w:t xml:space="preserve">Médico </w:t>
      </w:r>
      <w:r w:rsidRPr="00475B8B">
        <w:rPr>
          <w:rFonts w:ascii="Arial" w:hAnsi="Arial" w:cs="Arial"/>
        </w:rPr>
        <w:t>de Defunción.</w:t>
      </w:r>
    </w:p>
    <w:p w:rsidR="00C13A5F" w:rsidRPr="00475B8B" w:rsidRDefault="00C13A5F">
      <w:pPr>
        <w:tabs>
          <w:tab w:val="left" w:pos="2835"/>
        </w:tabs>
        <w:ind w:left="2835" w:hanging="2268"/>
        <w:jc w:val="both"/>
        <w:rPr>
          <w:rFonts w:ascii="Arial" w:hAnsi="Arial" w:cs="Arial"/>
        </w:rPr>
      </w:pPr>
    </w:p>
    <w:p w:rsidR="00C13A5F" w:rsidRPr="00475B8B" w:rsidRDefault="00C13A5F">
      <w:pPr>
        <w:numPr>
          <w:ilvl w:val="0"/>
          <w:numId w:val="3"/>
        </w:numPr>
        <w:tabs>
          <w:tab w:val="left" w:pos="2835"/>
        </w:tabs>
        <w:ind w:left="567" w:hanging="567"/>
        <w:jc w:val="both"/>
        <w:rPr>
          <w:rFonts w:ascii="Arial" w:hAnsi="Arial" w:cs="Arial"/>
        </w:rPr>
      </w:pPr>
      <w:r w:rsidRPr="00475B8B">
        <w:rPr>
          <w:rFonts w:ascii="Arial" w:hAnsi="Arial" w:cs="Arial"/>
        </w:rPr>
        <w:t>INSTRUCCIONES GENERALES</w:t>
      </w:r>
    </w:p>
    <w:p w:rsidR="00C13A5F" w:rsidRPr="00475B8B" w:rsidRDefault="00C13A5F">
      <w:pPr>
        <w:tabs>
          <w:tab w:val="left" w:pos="2835"/>
        </w:tabs>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Al ser un documento con fines estadísticos/legales, los centros informantes se regirán para su llenado por las instrucciones emitidas por el Ministerio de Salud Pública, las cuales han sido elaboradas de conjunto con la Oficina Nacional de Estadística</w:t>
      </w:r>
      <w:r w:rsidR="00475B8B">
        <w:rPr>
          <w:rFonts w:ascii="Arial" w:hAnsi="Arial" w:cs="Arial"/>
        </w:rPr>
        <w:t xml:space="preserve"> e Información</w:t>
      </w:r>
      <w:r w:rsidRPr="00475B8B">
        <w:rPr>
          <w:rFonts w:ascii="Arial" w:hAnsi="Arial" w:cs="Arial"/>
        </w:rPr>
        <w:t xml:space="preserve"> y el Ministerio de Justicia. Las mismas aparecen al dorso del modelo.</w:t>
      </w:r>
    </w:p>
    <w:p w:rsidR="00C13A5F" w:rsidRPr="00475B8B" w:rsidRDefault="00C13A5F">
      <w:pPr>
        <w:tabs>
          <w:tab w:val="left" w:pos="2835"/>
        </w:tabs>
        <w:ind w:left="567"/>
        <w:jc w:val="both"/>
        <w:rPr>
          <w:rFonts w:ascii="Arial" w:hAnsi="Arial" w:cs="Arial"/>
        </w:rPr>
      </w:pPr>
    </w:p>
    <w:p w:rsidR="00C507CF" w:rsidRDefault="00C507CF" w:rsidP="00C507CF">
      <w:pPr>
        <w:ind w:left="567"/>
        <w:jc w:val="both"/>
        <w:rPr>
          <w:rFonts w:ascii="Arial" w:hAnsi="Arial" w:cs="Arial"/>
        </w:rPr>
      </w:pPr>
      <w:r w:rsidRPr="00475B8B">
        <w:rPr>
          <w:rFonts w:ascii="Arial" w:hAnsi="Arial" w:cs="Arial"/>
        </w:rPr>
        <w:t xml:space="preserve">En la Oficina </w:t>
      </w:r>
      <w:r>
        <w:rPr>
          <w:rFonts w:ascii="Arial" w:hAnsi="Arial" w:cs="Arial"/>
        </w:rPr>
        <w:t>Nacional</w:t>
      </w:r>
      <w:r w:rsidRPr="00475B8B">
        <w:rPr>
          <w:rFonts w:ascii="Arial" w:hAnsi="Arial" w:cs="Arial"/>
        </w:rPr>
        <w:t xml:space="preserve"> de Estadística</w:t>
      </w:r>
      <w:r>
        <w:rPr>
          <w:rFonts w:ascii="Arial" w:hAnsi="Arial" w:cs="Arial"/>
        </w:rPr>
        <w:t xml:space="preserve"> e Información Municipal (ONEI Municipal)</w:t>
      </w:r>
      <w:r w:rsidRPr="00475B8B">
        <w:rPr>
          <w:rFonts w:ascii="Arial" w:hAnsi="Arial" w:cs="Arial"/>
        </w:rPr>
        <w:t xml:space="preserve">, al recibir los talones del modelo, </w:t>
      </w:r>
      <w:r>
        <w:rPr>
          <w:rFonts w:ascii="Arial" w:hAnsi="Arial" w:cs="Arial"/>
        </w:rPr>
        <w:t xml:space="preserve">los revisarán y </w:t>
      </w:r>
      <w:r w:rsidRPr="00475B8B">
        <w:rPr>
          <w:rFonts w:ascii="Arial" w:hAnsi="Arial" w:cs="Arial"/>
        </w:rPr>
        <w:t>codificará</w:t>
      </w:r>
      <w:r>
        <w:rPr>
          <w:rFonts w:ascii="Arial" w:hAnsi="Arial" w:cs="Arial"/>
        </w:rPr>
        <w:t>n</w:t>
      </w:r>
      <w:r w:rsidRPr="00475B8B">
        <w:rPr>
          <w:rFonts w:ascii="Arial" w:hAnsi="Arial" w:cs="Arial"/>
        </w:rPr>
        <w:t xml:space="preserve"> en las casillas correspondientes a </w:t>
      </w:r>
      <w:r>
        <w:rPr>
          <w:rFonts w:ascii="Arial" w:hAnsi="Arial" w:cs="Arial"/>
        </w:rPr>
        <w:t>la ocupación, localidad o asentamiento</w:t>
      </w:r>
      <w:r w:rsidRPr="00475B8B">
        <w:rPr>
          <w:rFonts w:ascii="Arial" w:hAnsi="Arial" w:cs="Arial"/>
        </w:rPr>
        <w:t>, municipio</w:t>
      </w:r>
      <w:r>
        <w:rPr>
          <w:rFonts w:ascii="Arial" w:hAnsi="Arial" w:cs="Arial"/>
        </w:rPr>
        <w:t xml:space="preserve"> y</w:t>
      </w:r>
      <w:r w:rsidRPr="005B3F7F">
        <w:rPr>
          <w:rFonts w:ascii="Arial" w:hAnsi="Arial" w:cs="Arial"/>
        </w:rPr>
        <w:t xml:space="preserve"> </w:t>
      </w:r>
      <w:r w:rsidRPr="00475B8B">
        <w:rPr>
          <w:rFonts w:ascii="Arial" w:hAnsi="Arial" w:cs="Arial"/>
        </w:rPr>
        <w:t xml:space="preserve">provincia,  según </w:t>
      </w:r>
      <w:r>
        <w:rPr>
          <w:rFonts w:ascii="Arial" w:hAnsi="Arial" w:cs="Arial"/>
        </w:rPr>
        <w:t>el Clasificador de Ocupación de Demografía,</w:t>
      </w:r>
      <w:r w:rsidRPr="00727288">
        <w:rPr>
          <w:rFonts w:ascii="Arial" w:hAnsi="Arial" w:cs="Arial"/>
        </w:rPr>
        <w:t xml:space="preserve"> el </w:t>
      </w:r>
      <w:r>
        <w:rPr>
          <w:rFonts w:ascii="Arial" w:hAnsi="Arial" w:cs="Arial"/>
        </w:rPr>
        <w:t>N</w:t>
      </w:r>
      <w:r w:rsidRPr="00727288">
        <w:rPr>
          <w:rFonts w:ascii="Arial" w:hAnsi="Arial" w:cs="Arial"/>
        </w:rPr>
        <w:t xml:space="preserve">omenclador de </w:t>
      </w:r>
      <w:r>
        <w:rPr>
          <w:rFonts w:ascii="Arial" w:hAnsi="Arial" w:cs="Arial"/>
        </w:rPr>
        <w:t>Asentamientos Humanos Concentrados</w:t>
      </w:r>
      <w:r w:rsidRPr="00C507CF">
        <w:rPr>
          <w:rFonts w:ascii="Arial" w:hAnsi="Arial" w:cs="Arial"/>
        </w:rPr>
        <w:t xml:space="preserve"> </w:t>
      </w:r>
      <w:r>
        <w:rPr>
          <w:rFonts w:ascii="Arial" w:hAnsi="Arial" w:cs="Arial"/>
        </w:rPr>
        <w:t xml:space="preserve">y el codificador de la </w:t>
      </w:r>
      <w:r w:rsidRPr="00727288">
        <w:rPr>
          <w:rFonts w:ascii="Arial" w:hAnsi="Arial" w:cs="Arial"/>
        </w:rPr>
        <w:t>División Político-Administrativa, respectivamente.</w:t>
      </w:r>
    </w:p>
    <w:p w:rsidR="00C507CF" w:rsidRPr="00727288" w:rsidRDefault="00C507CF" w:rsidP="00C507CF">
      <w:pPr>
        <w:ind w:left="426"/>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 xml:space="preserve">Finalmente se procederá a dar a cada modelo un número de orden consecutivo del 01 al 99 que se anotará en la casilla </w:t>
      </w:r>
      <w:r w:rsidR="00B7096D">
        <w:rPr>
          <w:rFonts w:ascii="Arial" w:hAnsi="Arial" w:cs="Arial"/>
        </w:rPr>
        <w:t>No. de orden (ONEI), y conformarán un Libro</w:t>
      </w:r>
      <w:r w:rsidRPr="00475B8B">
        <w:rPr>
          <w:rFonts w:ascii="Arial" w:hAnsi="Arial" w:cs="Arial"/>
        </w:rPr>
        <w:t>.</w:t>
      </w:r>
    </w:p>
    <w:p w:rsidR="00C13A5F" w:rsidRPr="00475B8B" w:rsidRDefault="00C13A5F">
      <w:pPr>
        <w:tabs>
          <w:tab w:val="left" w:pos="2835"/>
        </w:tabs>
        <w:ind w:left="567"/>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Si la cantidad de los modelos sobrepasara la cifra de 99 se procederá a confeccionar un nuevo libro asignándoles consecutivos según la forma indicada en el párrafo anterior.</w:t>
      </w:r>
    </w:p>
    <w:p w:rsidR="00C13A5F" w:rsidRPr="00475B8B" w:rsidRDefault="00C13A5F">
      <w:pPr>
        <w:tabs>
          <w:tab w:val="left" w:pos="2835"/>
        </w:tabs>
        <w:ind w:left="567"/>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Se debe exigir del centro informante</w:t>
      </w:r>
      <w:r w:rsidR="00527395">
        <w:rPr>
          <w:rFonts w:ascii="Arial" w:hAnsi="Arial" w:cs="Arial"/>
        </w:rPr>
        <w:t xml:space="preserve"> que no fa</w:t>
      </w:r>
      <w:r w:rsidR="00B7096D">
        <w:rPr>
          <w:rFonts w:ascii="Arial" w:hAnsi="Arial" w:cs="Arial"/>
        </w:rPr>
        <w:t xml:space="preserve">lte en los talones información, aspecto éste que deberá ser revisado cuidadosamente en la Oficina </w:t>
      </w:r>
      <w:r w:rsidR="003B0A69">
        <w:rPr>
          <w:rFonts w:ascii="Arial" w:hAnsi="Arial" w:cs="Arial"/>
        </w:rPr>
        <w:t>Nacional</w:t>
      </w:r>
      <w:r w:rsidR="00B7096D">
        <w:rPr>
          <w:rFonts w:ascii="Arial" w:hAnsi="Arial" w:cs="Arial"/>
        </w:rPr>
        <w:t xml:space="preserve"> de Estadística e Información</w:t>
      </w:r>
      <w:r w:rsidR="003B0A69">
        <w:rPr>
          <w:rFonts w:ascii="Arial" w:hAnsi="Arial" w:cs="Arial"/>
        </w:rPr>
        <w:t xml:space="preserve">  Municipal (ONEI)</w:t>
      </w:r>
      <w:r w:rsidR="00B7096D">
        <w:rPr>
          <w:rFonts w:ascii="Arial" w:hAnsi="Arial" w:cs="Arial"/>
        </w:rPr>
        <w:t>.</w:t>
      </w:r>
    </w:p>
    <w:p w:rsidR="00C13A5F" w:rsidRPr="00475B8B" w:rsidRDefault="00C13A5F">
      <w:pPr>
        <w:tabs>
          <w:tab w:val="left" w:pos="2835"/>
        </w:tabs>
        <w:ind w:left="567"/>
        <w:jc w:val="both"/>
        <w:rPr>
          <w:rFonts w:ascii="Arial" w:hAnsi="Arial" w:cs="Arial"/>
        </w:rPr>
      </w:pPr>
    </w:p>
    <w:p w:rsidR="00C13A5F" w:rsidRPr="00475B8B" w:rsidRDefault="00C13A5F">
      <w:pPr>
        <w:tabs>
          <w:tab w:val="left" w:pos="2835"/>
        </w:tabs>
        <w:ind w:left="567"/>
        <w:jc w:val="both"/>
        <w:rPr>
          <w:rFonts w:ascii="Arial" w:hAnsi="Arial" w:cs="Arial"/>
        </w:rPr>
      </w:pPr>
      <w:r w:rsidRPr="00475B8B">
        <w:rPr>
          <w:rFonts w:ascii="Arial" w:hAnsi="Arial" w:cs="Arial"/>
        </w:rPr>
        <w:t>En la cubierta de cada libro conformado en la forma descrita anteriormente, se pondrá una portada con el siguiente formato:</w:t>
      </w:r>
    </w:p>
    <w:p w:rsidR="00475B8B" w:rsidRDefault="00475B8B">
      <w:pPr>
        <w:tabs>
          <w:tab w:val="left" w:pos="2835"/>
        </w:tabs>
        <w:ind w:left="567"/>
        <w:jc w:val="both"/>
        <w:rPr>
          <w:rFonts w:ascii="Arial" w:hAnsi="Arial" w:cs="Arial"/>
        </w:rPr>
      </w:pPr>
    </w:p>
    <w:p w:rsidR="00C0153C" w:rsidRDefault="00C0153C">
      <w:pPr>
        <w:tabs>
          <w:tab w:val="left" w:pos="2835"/>
        </w:tabs>
        <w:ind w:left="567"/>
        <w:jc w:val="both"/>
        <w:rPr>
          <w:rFonts w:ascii="Arial" w:hAnsi="Arial" w:cs="Arial"/>
        </w:rPr>
      </w:pPr>
    </w:p>
    <w:p w:rsidR="00C0153C" w:rsidRPr="00475B8B" w:rsidRDefault="00C0153C">
      <w:pPr>
        <w:tabs>
          <w:tab w:val="left" w:pos="2835"/>
        </w:tabs>
        <w:ind w:left="567"/>
        <w:jc w:val="both"/>
        <w:rPr>
          <w:rFonts w:ascii="Arial" w:hAnsi="Arial" w:cs="Arial"/>
        </w:rPr>
      </w:pPr>
    </w:p>
    <w:p w:rsidR="00CC3F71" w:rsidRPr="001A1662" w:rsidRDefault="00CC3F71" w:rsidP="00CC3F71">
      <w:pPr>
        <w:tabs>
          <w:tab w:val="left" w:pos="2835"/>
          <w:tab w:val="left" w:pos="6237"/>
        </w:tabs>
        <w:ind w:left="567"/>
        <w:jc w:val="both"/>
        <w:rPr>
          <w:rFonts w:ascii="Arial" w:hAnsi="Arial" w:cs="Arial"/>
        </w:rPr>
      </w:pPr>
      <w:r w:rsidRPr="001A1662">
        <w:rPr>
          <w:rFonts w:ascii="Arial" w:hAnsi="Arial" w:cs="Arial"/>
        </w:rPr>
        <w:t>OFICINA NACIONAL DE ESTADÍSTICA</w:t>
      </w:r>
      <w:r>
        <w:rPr>
          <w:rFonts w:ascii="Arial" w:hAnsi="Arial" w:cs="Arial"/>
        </w:rPr>
        <w:t xml:space="preserve"> E INFORMACIÓN</w:t>
      </w:r>
      <w:r w:rsidRPr="001A1662">
        <w:rPr>
          <w:rFonts w:ascii="Arial" w:hAnsi="Arial" w:cs="Arial"/>
        </w:rPr>
        <w:t xml:space="preserve">                     </w:t>
      </w:r>
      <w:r w:rsidRPr="001A1662">
        <w:rPr>
          <w:rFonts w:ascii="Arial" w:hAnsi="Arial" w:cs="Arial"/>
        </w:rPr>
        <w:tab/>
      </w:r>
      <w:r>
        <w:rPr>
          <w:rFonts w:ascii="Arial" w:hAnsi="Arial" w:cs="Arial"/>
        </w:rPr>
        <w:t xml:space="preserve"> </w:t>
      </w:r>
      <w:r w:rsidRPr="001A1662">
        <w:rPr>
          <w:rFonts w:ascii="Arial" w:hAnsi="Arial" w:cs="Arial"/>
        </w:rPr>
        <w:t>Carátula para los modelos del</w:t>
      </w:r>
    </w:p>
    <w:p w:rsidR="00CC3F71" w:rsidRPr="001A1662" w:rsidRDefault="00CC3F71" w:rsidP="00CC3F71">
      <w:pPr>
        <w:tabs>
          <w:tab w:val="left" w:pos="2835"/>
          <w:tab w:val="left" w:pos="6237"/>
        </w:tabs>
        <w:ind w:left="567"/>
        <w:jc w:val="both"/>
        <w:rPr>
          <w:rFonts w:ascii="Arial" w:hAnsi="Arial" w:cs="Arial"/>
        </w:rPr>
      </w:pPr>
      <w:r w:rsidRPr="001A1662">
        <w:rPr>
          <w:rFonts w:ascii="Arial" w:hAnsi="Arial" w:cs="Arial"/>
        </w:rPr>
        <w:t xml:space="preserve">SISTEMA DE INFORMACIÓN                                      </w:t>
      </w:r>
      <w:r w:rsidRPr="001A1662">
        <w:rPr>
          <w:rFonts w:ascii="Arial" w:hAnsi="Arial" w:cs="Arial"/>
        </w:rPr>
        <w:tab/>
      </w:r>
      <w:r>
        <w:rPr>
          <w:rFonts w:ascii="Arial" w:hAnsi="Arial" w:cs="Arial"/>
        </w:rPr>
        <w:t xml:space="preserve">                </w:t>
      </w:r>
      <w:r w:rsidRPr="001A1662">
        <w:rPr>
          <w:rFonts w:ascii="Arial" w:hAnsi="Arial" w:cs="Arial"/>
        </w:rPr>
        <w:t>Sistema de Información</w:t>
      </w:r>
    </w:p>
    <w:p w:rsidR="00CC3F71" w:rsidRPr="001A1662" w:rsidRDefault="00CC3F71" w:rsidP="00CC3F71">
      <w:pPr>
        <w:tabs>
          <w:tab w:val="left" w:pos="2835"/>
          <w:tab w:val="left" w:pos="6237"/>
        </w:tabs>
        <w:ind w:left="567" w:hanging="567"/>
        <w:jc w:val="both"/>
        <w:rPr>
          <w:rFonts w:ascii="Arial" w:hAnsi="Arial" w:cs="Arial"/>
        </w:rPr>
      </w:pPr>
      <w:r>
        <w:rPr>
          <w:rFonts w:ascii="Arial" w:hAnsi="Arial" w:cs="Arial"/>
        </w:rPr>
        <w:tab/>
      </w:r>
      <w:r w:rsidRPr="001A1662">
        <w:rPr>
          <w:rFonts w:ascii="Arial" w:hAnsi="Arial" w:cs="Arial"/>
        </w:rPr>
        <w:t>ESTADÍSTIC</w:t>
      </w:r>
      <w:r>
        <w:rPr>
          <w:rFonts w:ascii="Arial" w:hAnsi="Arial" w:cs="Arial"/>
        </w:rPr>
        <w:t>O</w:t>
      </w:r>
      <w:r w:rsidRPr="001A1662">
        <w:rPr>
          <w:rFonts w:ascii="Arial" w:hAnsi="Arial" w:cs="Arial"/>
        </w:rPr>
        <w:t xml:space="preserve"> NACIONAL                                           </w:t>
      </w:r>
      <w:r w:rsidRPr="001A1662">
        <w:rPr>
          <w:rFonts w:ascii="Arial" w:hAnsi="Arial" w:cs="Arial"/>
        </w:rPr>
        <w:tab/>
      </w:r>
      <w:r>
        <w:rPr>
          <w:rFonts w:ascii="Arial" w:hAnsi="Arial" w:cs="Arial"/>
        </w:rPr>
        <w:t xml:space="preserve">                </w:t>
      </w:r>
      <w:r w:rsidRPr="001A1662">
        <w:rPr>
          <w:rFonts w:ascii="Arial" w:hAnsi="Arial" w:cs="Arial"/>
        </w:rPr>
        <w:t>Demográfic</w:t>
      </w:r>
      <w:r w:rsidR="002A742F">
        <w:rPr>
          <w:rFonts w:ascii="Arial" w:hAnsi="Arial" w:cs="Arial"/>
        </w:rPr>
        <w:t>a</w:t>
      </w:r>
    </w:p>
    <w:p w:rsidR="00CC3F71" w:rsidRPr="001A1662" w:rsidRDefault="00CC3F71" w:rsidP="00CC3F71">
      <w:pPr>
        <w:tabs>
          <w:tab w:val="left" w:pos="2835"/>
        </w:tabs>
        <w:ind w:left="567" w:hanging="567"/>
        <w:jc w:val="both"/>
        <w:rPr>
          <w:rFonts w:ascii="Arial" w:hAnsi="Arial" w:cs="Arial"/>
        </w:rPr>
      </w:pPr>
    </w:p>
    <w:p w:rsidR="00CC3F71" w:rsidRPr="001A1662" w:rsidRDefault="00CC3F71" w:rsidP="00CC3F71">
      <w:pPr>
        <w:tabs>
          <w:tab w:val="left" w:pos="2835"/>
        </w:tabs>
        <w:ind w:left="567"/>
        <w:jc w:val="both"/>
        <w:rPr>
          <w:rFonts w:ascii="Arial" w:hAnsi="Arial" w:cs="Arial"/>
        </w:rPr>
      </w:pPr>
      <w:r w:rsidRPr="001A1662">
        <w:rPr>
          <w:rFonts w:ascii="Arial" w:hAnsi="Arial" w:cs="Arial"/>
        </w:rPr>
        <w:t>PROVINCIA: _____________________________                 MES: _____________</w:t>
      </w:r>
    </w:p>
    <w:p w:rsidR="00CC3F71" w:rsidRPr="001A1662" w:rsidRDefault="00CC3F71" w:rsidP="00CC3F71">
      <w:pPr>
        <w:tabs>
          <w:tab w:val="left" w:pos="2835"/>
        </w:tabs>
        <w:ind w:left="567"/>
        <w:jc w:val="both"/>
        <w:rPr>
          <w:rFonts w:ascii="Arial" w:hAnsi="Arial" w:cs="Arial"/>
        </w:rPr>
      </w:pPr>
      <w:r w:rsidRPr="001A1662">
        <w:rPr>
          <w:rFonts w:ascii="Arial" w:hAnsi="Arial" w:cs="Arial"/>
        </w:rPr>
        <w:t>MUNICIPIO: _____________________________                 AÑO: _____________</w:t>
      </w:r>
    </w:p>
    <w:tbl>
      <w:tblPr>
        <w:tblW w:w="9497" w:type="dxa"/>
        <w:tblInd w:w="496" w:type="dxa"/>
        <w:tblLayout w:type="fixed"/>
        <w:tblCellMar>
          <w:left w:w="70" w:type="dxa"/>
          <w:right w:w="70" w:type="dxa"/>
        </w:tblCellMar>
        <w:tblLook w:val="0000"/>
      </w:tblPr>
      <w:tblGrid>
        <w:gridCol w:w="425"/>
        <w:gridCol w:w="425"/>
        <w:gridCol w:w="425"/>
        <w:gridCol w:w="426"/>
        <w:gridCol w:w="283"/>
        <w:gridCol w:w="425"/>
        <w:gridCol w:w="426"/>
        <w:gridCol w:w="283"/>
        <w:gridCol w:w="425"/>
        <w:gridCol w:w="426"/>
        <w:gridCol w:w="425"/>
        <w:gridCol w:w="496"/>
        <w:gridCol w:w="496"/>
        <w:gridCol w:w="425"/>
        <w:gridCol w:w="426"/>
        <w:gridCol w:w="425"/>
        <w:gridCol w:w="425"/>
        <w:gridCol w:w="496"/>
        <w:gridCol w:w="496"/>
        <w:gridCol w:w="426"/>
        <w:gridCol w:w="496"/>
        <w:gridCol w:w="496"/>
      </w:tblGrid>
      <w:tr w:rsidR="00CC3F71" w:rsidRPr="001A1662">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6"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283"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1985" w:type="dxa"/>
            <w:gridSpan w:val="5"/>
            <w:tcBorders>
              <w:top w:val="single" w:sz="12" w:space="0" w:color="auto"/>
            </w:tcBorders>
          </w:tcPr>
          <w:p w:rsidR="00CC3F71" w:rsidRPr="001A1662" w:rsidRDefault="00CC3F71" w:rsidP="00CC3F71">
            <w:pPr>
              <w:tabs>
                <w:tab w:val="left" w:pos="2835"/>
              </w:tabs>
              <w:jc w:val="center"/>
              <w:rPr>
                <w:rFonts w:ascii="Arial" w:hAnsi="Arial" w:cs="Arial"/>
              </w:rPr>
            </w:pPr>
            <w:r w:rsidRPr="001A1662">
              <w:rPr>
                <w:rFonts w:ascii="Arial" w:hAnsi="Arial" w:cs="Arial"/>
              </w:rPr>
              <w:t>F  E  C  H  A</w:t>
            </w: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96"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96"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6"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425"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992" w:type="dxa"/>
            <w:gridSpan w:val="2"/>
            <w:tcBorders>
              <w:top w:val="single" w:sz="12" w:space="0" w:color="auto"/>
            </w:tcBorders>
          </w:tcPr>
          <w:p w:rsidR="00CC3F71" w:rsidRPr="001A1662" w:rsidRDefault="00CC3F71" w:rsidP="00CC3F71">
            <w:pPr>
              <w:tabs>
                <w:tab w:val="left" w:pos="2835"/>
              </w:tabs>
              <w:jc w:val="center"/>
              <w:rPr>
                <w:rFonts w:ascii="Arial" w:hAnsi="Arial" w:cs="Arial"/>
              </w:rPr>
            </w:pPr>
            <w:r w:rsidRPr="001A1662">
              <w:rPr>
                <w:rFonts w:ascii="Arial" w:hAnsi="Arial" w:cs="Arial"/>
              </w:rPr>
              <w:t>LIBRO</w:t>
            </w:r>
          </w:p>
        </w:tc>
        <w:tc>
          <w:tcPr>
            <w:tcW w:w="426" w:type="dxa"/>
            <w:tcBorders>
              <w:top w:val="single" w:sz="12" w:space="0" w:color="auto"/>
            </w:tcBorders>
          </w:tcPr>
          <w:p w:rsidR="00CC3F71" w:rsidRPr="001A1662" w:rsidRDefault="00CC3F71" w:rsidP="00CC3F71">
            <w:pPr>
              <w:tabs>
                <w:tab w:val="left" w:pos="2835"/>
              </w:tabs>
              <w:jc w:val="both"/>
              <w:rPr>
                <w:rFonts w:ascii="Arial" w:hAnsi="Arial" w:cs="Arial"/>
              </w:rPr>
            </w:pPr>
          </w:p>
        </w:tc>
        <w:tc>
          <w:tcPr>
            <w:tcW w:w="992" w:type="dxa"/>
            <w:gridSpan w:val="2"/>
            <w:tcBorders>
              <w:top w:val="single" w:sz="12" w:space="0" w:color="auto"/>
            </w:tcBorders>
          </w:tcPr>
          <w:p w:rsidR="00CC3F71" w:rsidRPr="001A1662" w:rsidRDefault="00CC3F71" w:rsidP="00CC3F71">
            <w:pPr>
              <w:tabs>
                <w:tab w:val="left" w:pos="2835"/>
              </w:tabs>
              <w:jc w:val="both"/>
              <w:rPr>
                <w:rFonts w:ascii="Arial" w:hAnsi="Arial" w:cs="Arial"/>
              </w:rPr>
            </w:pPr>
            <w:r w:rsidRPr="001A1662">
              <w:rPr>
                <w:rFonts w:ascii="Arial" w:hAnsi="Arial" w:cs="Arial"/>
              </w:rPr>
              <w:t xml:space="preserve"> TOTAL</w:t>
            </w:r>
          </w:p>
        </w:tc>
      </w:tr>
      <w:tr w:rsidR="00CC3F71" w:rsidRPr="001A1662">
        <w:tc>
          <w:tcPr>
            <w:tcW w:w="1701" w:type="dxa"/>
            <w:gridSpan w:val="4"/>
          </w:tcPr>
          <w:p w:rsidR="00CC3F71" w:rsidRPr="001A1662" w:rsidRDefault="00CC3F71" w:rsidP="00CC3F71">
            <w:pPr>
              <w:tabs>
                <w:tab w:val="left" w:pos="2835"/>
              </w:tabs>
              <w:jc w:val="center"/>
              <w:rPr>
                <w:rFonts w:ascii="Arial" w:hAnsi="Arial" w:cs="Arial"/>
              </w:rPr>
            </w:pPr>
            <w:r w:rsidRPr="001A1662">
              <w:rPr>
                <w:rFonts w:ascii="Arial" w:hAnsi="Arial" w:cs="Arial"/>
              </w:rPr>
              <w:t>MODELO No.</w:t>
            </w:r>
          </w:p>
        </w:tc>
        <w:tc>
          <w:tcPr>
            <w:tcW w:w="283" w:type="dxa"/>
          </w:tcPr>
          <w:p w:rsidR="00CC3F71" w:rsidRPr="001A1662" w:rsidRDefault="00CC3F71" w:rsidP="00CC3F71">
            <w:pPr>
              <w:tabs>
                <w:tab w:val="left" w:pos="2835"/>
              </w:tabs>
              <w:jc w:val="both"/>
              <w:rPr>
                <w:rFonts w:ascii="Arial" w:hAnsi="Arial" w:cs="Arial"/>
              </w:rPr>
            </w:pPr>
          </w:p>
        </w:tc>
        <w:tc>
          <w:tcPr>
            <w:tcW w:w="851"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MES</w:t>
            </w:r>
          </w:p>
        </w:tc>
        <w:tc>
          <w:tcPr>
            <w:tcW w:w="283" w:type="dxa"/>
          </w:tcPr>
          <w:p w:rsidR="00CC3F71" w:rsidRPr="001A1662" w:rsidRDefault="00CC3F71" w:rsidP="00CC3F71">
            <w:pPr>
              <w:tabs>
                <w:tab w:val="left" w:pos="2835"/>
              </w:tabs>
              <w:jc w:val="both"/>
              <w:rPr>
                <w:rFonts w:ascii="Arial" w:hAnsi="Arial" w:cs="Arial"/>
              </w:rPr>
            </w:pPr>
          </w:p>
        </w:tc>
        <w:tc>
          <w:tcPr>
            <w:tcW w:w="851"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AÑO</w:t>
            </w:r>
          </w:p>
        </w:tc>
        <w:tc>
          <w:tcPr>
            <w:tcW w:w="425" w:type="dxa"/>
          </w:tcPr>
          <w:p w:rsidR="00CC3F71" w:rsidRPr="001A1662" w:rsidRDefault="00CC3F71" w:rsidP="00CC3F71">
            <w:pPr>
              <w:tabs>
                <w:tab w:val="left" w:pos="2835"/>
              </w:tabs>
              <w:jc w:val="both"/>
              <w:rPr>
                <w:rFonts w:ascii="Arial" w:hAnsi="Arial" w:cs="Arial"/>
              </w:rPr>
            </w:pPr>
          </w:p>
        </w:tc>
        <w:tc>
          <w:tcPr>
            <w:tcW w:w="992"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PROV.</w:t>
            </w:r>
          </w:p>
        </w:tc>
        <w:tc>
          <w:tcPr>
            <w:tcW w:w="425" w:type="dxa"/>
          </w:tcPr>
          <w:p w:rsidR="00CC3F71" w:rsidRPr="001A1662" w:rsidRDefault="00CC3F71" w:rsidP="00CC3F71">
            <w:pPr>
              <w:tabs>
                <w:tab w:val="left" w:pos="2835"/>
              </w:tabs>
              <w:jc w:val="both"/>
              <w:rPr>
                <w:rFonts w:ascii="Arial" w:hAnsi="Arial" w:cs="Arial"/>
              </w:rPr>
            </w:pPr>
          </w:p>
        </w:tc>
        <w:tc>
          <w:tcPr>
            <w:tcW w:w="851"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MUNIC</w:t>
            </w:r>
          </w:p>
        </w:tc>
        <w:tc>
          <w:tcPr>
            <w:tcW w:w="425" w:type="dxa"/>
          </w:tcPr>
          <w:p w:rsidR="00CC3F71" w:rsidRPr="001A1662" w:rsidRDefault="00CC3F71" w:rsidP="00CC3F71">
            <w:pPr>
              <w:tabs>
                <w:tab w:val="left" w:pos="2835"/>
              </w:tabs>
              <w:jc w:val="both"/>
              <w:rPr>
                <w:rFonts w:ascii="Arial" w:hAnsi="Arial" w:cs="Arial"/>
              </w:rPr>
            </w:pPr>
          </w:p>
        </w:tc>
        <w:tc>
          <w:tcPr>
            <w:tcW w:w="992"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CONS.</w:t>
            </w:r>
          </w:p>
        </w:tc>
        <w:tc>
          <w:tcPr>
            <w:tcW w:w="426" w:type="dxa"/>
          </w:tcPr>
          <w:p w:rsidR="00CC3F71" w:rsidRPr="001A1662" w:rsidRDefault="00CC3F71" w:rsidP="00CC3F71">
            <w:pPr>
              <w:tabs>
                <w:tab w:val="left" w:pos="2835"/>
              </w:tabs>
              <w:jc w:val="both"/>
              <w:rPr>
                <w:rFonts w:ascii="Arial" w:hAnsi="Arial" w:cs="Arial"/>
              </w:rPr>
            </w:pPr>
          </w:p>
        </w:tc>
        <w:tc>
          <w:tcPr>
            <w:tcW w:w="992" w:type="dxa"/>
            <w:gridSpan w:val="2"/>
          </w:tcPr>
          <w:p w:rsidR="00CC3F71" w:rsidRPr="001A1662" w:rsidRDefault="00CC3F71" w:rsidP="00CC3F71">
            <w:pPr>
              <w:tabs>
                <w:tab w:val="left" w:pos="2835"/>
              </w:tabs>
              <w:jc w:val="both"/>
              <w:rPr>
                <w:rFonts w:ascii="Arial" w:hAnsi="Arial" w:cs="Arial"/>
              </w:rPr>
            </w:pPr>
            <w:r w:rsidRPr="001A1662">
              <w:rPr>
                <w:rFonts w:ascii="Arial" w:hAnsi="Arial" w:cs="Arial"/>
              </w:rPr>
              <w:t xml:space="preserve"> CASOS</w:t>
            </w:r>
          </w:p>
        </w:tc>
      </w:tr>
      <w:tr w:rsidR="00CC3F71" w:rsidRPr="001A1662">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283" w:type="dxa"/>
            <w:tcBorders>
              <w:left w:val="nil"/>
            </w:tcBorders>
          </w:tcPr>
          <w:p w:rsidR="00CC3F71" w:rsidRPr="001A1662" w:rsidRDefault="00CC3F71" w:rsidP="00CC3F71">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283" w:type="dxa"/>
            <w:tcBorders>
              <w:left w:val="nil"/>
            </w:tcBorders>
          </w:tcPr>
          <w:p w:rsidR="00CC3F71" w:rsidRPr="001A1662" w:rsidRDefault="00CC3F71" w:rsidP="00CC3F71">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nil"/>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nil"/>
            </w:tcBorders>
          </w:tcPr>
          <w:p w:rsidR="00CC3F71" w:rsidRPr="001A1662" w:rsidRDefault="00CC3F71" w:rsidP="00CC3F71">
            <w:pPr>
              <w:tabs>
                <w:tab w:val="left" w:pos="2835"/>
              </w:tabs>
              <w:jc w:val="both"/>
              <w:rPr>
                <w:rFonts w:ascii="Arial" w:hAnsi="Arial" w:cs="Arial"/>
              </w:rPr>
            </w:pPr>
          </w:p>
        </w:tc>
        <w:tc>
          <w:tcPr>
            <w:tcW w:w="42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5" w:type="dxa"/>
            <w:tcBorders>
              <w:left w:val="nil"/>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26" w:type="dxa"/>
            <w:tcBorders>
              <w:left w:val="nil"/>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496"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r>
    </w:tbl>
    <w:p w:rsidR="00CC3F71" w:rsidRPr="001A1662" w:rsidRDefault="00CC3F71" w:rsidP="00CC3F71">
      <w:pPr>
        <w:tabs>
          <w:tab w:val="left" w:pos="2835"/>
        </w:tabs>
        <w:ind w:left="567"/>
        <w:jc w:val="both"/>
        <w:rPr>
          <w:rFonts w:ascii="Arial" w:hAnsi="Arial" w:cs="Arial"/>
          <w:u w:val="single"/>
        </w:rPr>
      </w:pPr>
    </w:p>
    <w:p w:rsidR="00CC3F71" w:rsidRPr="001A1662" w:rsidRDefault="00CC3F71" w:rsidP="00CC3F71">
      <w:pPr>
        <w:tabs>
          <w:tab w:val="left" w:pos="2835"/>
        </w:tabs>
        <w:ind w:left="567"/>
        <w:jc w:val="both"/>
        <w:rPr>
          <w:rFonts w:ascii="Arial" w:hAnsi="Arial" w:cs="Arial"/>
          <w:u w:val="single"/>
        </w:rPr>
      </w:pPr>
      <w:r w:rsidRPr="001A1662">
        <w:rPr>
          <w:rFonts w:ascii="Arial" w:hAnsi="Arial" w:cs="Arial"/>
        </w:rPr>
        <w:t xml:space="preserve">            </w:t>
      </w:r>
      <w:r w:rsidRPr="001A1662">
        <w:rPr>
          <w:rFonts w:ascii="Arial" w:hAnsi="Arial" w:cs="Arial"/>
          <w:u w:val="single"/>
        </w:rPr>
        <w:t xml:space="preserve">TOTAL DE CASOS REPORTADOS POR PROVINCIAS DE RESIDENCIA </w:t>
      </w:r>
    </w:p>
    <w:p w:rsidR="00CC3F71" w:rsidRPr="001A1662" w:rsidRDefault="00CC3F71" w:rsidP="00CC3F71">
      <w:pPr>
        <w:tabs>
          <w:tab w:val="left" w:pos="2835"/>
        </w:tabs>
        <w:ind w:left="567"/>
        <w:jc w:val="both"/>
        <w:rPr>
          <w:rFonts w:ascii="Arial" w:hAnsi="Arial" w:cs="Arial"/>
          <w:u w:val="single"/>
        </w:rPr>
      </w:pPr>
    </w:p>
    <w:tbl>
      <w:tblPr>
        <w:tblW w:w="9497" w:type="dxa"/>
        <w:tblInd w:w="496" w:type="dxa"/>
        <w:tblLayout w:type="fixed"/>
        <w:tblCellMar>
          <w:left w:w="70" w:type="dxa"/>
          <w:right w:w="70" w:type="dxa"/>
        </w:tblCellMar>
        <w:tblLook w:val="0000"/>
      </w:tblPr>
      <w:tblGrid>
        <w:gridCol w:w="593"/>
        <w:gridCol w:w="594"/>
        <w:gridCol w:w="593"/>
        <w:gridCol w:w="594"/>
        <w:gridCol w:w="593"/>
        <w:gridCol w:w="594"/>
        <w:gridCol w:w="593"/>
        <w:gridCol w:w="594"/>
        <w:gridCol w:w="594"/>
        <w:gridCol w:w="593"/>
        <w:gridCol w:w="594"/>
        <w:gridCol w:w="593"/>
        <w:gridCol w:w="594"/>
        <w:gridCol w:w="593"/>
        <w:gridCol w:w="594"/>
        <w:gridCol w:w="594"/>
      </w:tblGrid>
      <w:tr w:rsidR="00CC3F71" w:rsidRPr="001A1662">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PR</w:t>
            </w:r>
          </w:p>
        </w:tc>
        <w:tc>
          <w:tcPr>
            <w:tcW w:w="594" w:type="dxa"/>
          </w:tcPr>
          <w:p w:rsidR="00CC3F71" w:rsidRPr="001A1662" w:rsidRDefault="00CC3F71" w:rsidP="00CC3F71">
            <w:pPr>
              <w:tabs>
                <w:tab w:val="left" w:pos="2835"/>
              </w:tabs>
              <w:jc w:val="center"/>
              <w:rPr>
                <w:rFonts w:ascii="Arial" w:hAnsi="Arial" w:cs="Arial"/>
              </w:rPr>
            </w:pPr>
            <w:r>
              <w:rPr>
                <w:rFonts w:ascii="Arial" w:hAnsi="Arial" w:cs="Arial"/>
              </w:rPr>
              <w:t>AR</w:t>
            </w:r>
          </w:p>
        </w:tc>
        <w:tc>
          <w:tcPr>
            <w:tcW w:w="593" w:type="dxa"/>
          </w:tcPr>
          <w:p w:rsidR="00CC3F71" w:rsidRPr="001A1662" w:rsidRDefault="00CC3F71" w:rsidP="00CC3F71">
            <w:pPr>
              <w:tabs>
                <w:tab w:val="left" w:pos="2835"/>
              </w:tabs>
              <w:jc w:val="center"/>
              <w:rPr>
                <w:rFonts w:ascii="Arial" w:hAnsi="Arial" w:cs="Arial"/>
              </w:rPr>
            </w:pPr>
            <w:r>
              <w:rPr>
                <w:rFonts w:ascii="Arial" w:hAnsi="Arial" w:cs="Arial"/>
              </w:rPr>
              <w:t>HB</w:t>
            </w:r>
          </w:p>
        </w:tc>
        <w:tc>
          <w:tcPr>
            <w:tcW w:w="594" w:type="dxa"/>
          </w:tcPr>
          <w:p w:rsidR="00CC3F71" w:rsidRPr="001A1662" w:rsidRDefault="00CC3F71" w:rsidP="00CC3F71">
            <w:pPr>
              <w:tabs>
                <w:tab w:val="left" w:pos="2835"/>
              </w:tabs>
              <w:jc w:val="center"/>
              <w:rPr>
                <w:rFonts w:ascii="Arial" w:hAnsi="Arial" w:cs="Arial"/>
              </w:rPr>
            </w:pPr>
            <w:r>
              <w:rPr>
                <w:rFonts w:ascii="Arial" w:hAnsi="Arial" w:cs="Arial"/>
              </w:rPr>
              <w:t>MY</w:t>
            </w:r>
          </w:p>
        </w:tc>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MT</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VC</w:t>
            </w:r>
          </w:p>
        </w:tc>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CF</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SS</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CA</w:t>
            </w:r>
          </w:p>
        </w:tc>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CM</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LT</w:t>
            </w:r>
          </w:p>
        </w:tc>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HG</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GR</w:t>
            </w:r>
          </w:p>
        </w:tc>
        <w:tc>
          <w:tcPr>
            <w:tcW w:w="593" w:type="dxa"/>
          </w:tcPr>
          <w:p w:rsidR="00CC3F71" w:rsidRPr="001A1662" w:rsidRDefault="00CC3F71" w:rsidP="00CC3F71">
            <w:pPr>
              <w:tabs>
                <w:tab w:val="left" w:pos="2835"/>
              </w:tabs>
              <w:jc w:val="center"/>
              <w:rPr>
                <w:rFonts w:ascii="Arial" w:hAnsi="Arial" w:cs="Arial"/>
              </w:rPr>
            </w:pPr>
            <w:r w:rsidRPr="001A1662">
              <w:rPr>
                <w:rFonts w:ascii="Arial" w:hAnsi="Arial" w:cs="Arial"/>
              </w:rPr>
              <w:t>SC</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GT</w:t>
            </w:r>
          </w:p>
        </w:tc>
        <w:tc>
          <w:tcPr>
            <w:tcW w:w="594" w:type="dxa"/>
          </w:tcPr>
          <w:p w:rsidR="00CC3F71" w:rsidRPr="001A1662" w:rsidRDefault="00CC3F71" w:rsidP="00CC3F71">
            <w:pPr>
              <w:tabs>
                <w:tab w:val="left" w:pos="2835"/>
              </w:tabs>
              <w:jc w:val="center"/>
              <w:rPr>
                <w:rFonts w:ascii="Arial" w:hAnsi="Arial" w:cs="Arial"/>
              </w:rPr>
            </w:pPr>
            <w:r w:rsidRPr="001A1662">
              <w:rPr>
                <w:rFonts w:ascii="Arial" w:hAnsi="Arial" w:cs="Arial"/>
              </w:rPr>
              <w:t>IJ</w:t>
            </w:r>
          </w:p>
        </w:tc>
      </w:tr>
      <w:tr w:rsidR="00CC3F71" w:rsidRPr="001A1662">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c>
          <w:tcPr>
            <w:tcW w:w="59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center"/>
              <w:rPr>
                <w:rFonts w:ascii="Arial" w:hAnsi="Arial" w:cs="Arial"/>
              </w:rPr>
            </w:pPr>
          </w:p>
        </w:tc>
      </w:tr>
    </w:tbl>
    <w:p w:rsidR="00CC3F71" w:rsidRPr="001A1662" w:rsidRDefault="00CC3F71" w:rsidP="00CC3F71">
      <w:pPr>
        <w:tabs>
          <w:tab w:val="left" w:pos="2835"/>
        </w:tabs>
        <w:ind w:left="567"/>
        <w:jc w:val="center"/>
        <w:rPr>
          <w:rFonts w:ascii="Arial" w:hAnsi="Arial" w:cs="Arial"/>
        </w:rPr>
      </w:pPr>
    </w:p>
    <w:p w:rsidR="00CC3F71" w:rsidRPr="001A1662" w:rsidRDefault="00CC3F71" w:rsidP="00CC3F71">
      <w:pPr>
        <w:tabs>
          <w:tab w:val="left" w:pos="1276"/>
          <w:tab w:val="left" w:pos="2835"/>
        </w:tabs>
        <w:ind w:left="567"/>
        <w:jc w:val="both"/>
        <w:rPr>
          <w:rFonts w:ascii="Arial" w:hAnsi="Arial" w:cs="Arial"/>
          <w:u w:val="single"/>
        </w:rPr>
      </w:pPr>
      <w:r w:rsidRPr="001A1662">
        <w:rPr>
          <w:rFonts w:ascii="Arial" w:hAnsi="Arial" w:cs="Arial"/>
        </w:rPr>
        <w:t xml:space="preserve">            </w:t>
      </w:r>
      <w:r w:rsidRPr="001A1662">
        <w:rPr>
          <w:rFonts w:ascii="Arial" w:hAnsi="Arial" w:cs="Arial"/>
          <w:u w:val="single"/>
        </w:rPr>
        <w:t>TOTAL DE CASOS REPORTADOS POR MUNICIPIOS DE RESIDENCIA</w:t>
      </w:r>
    </w:p>
    <w:p w:rsidR="00CC3F71" w:rsidRPr="001A1662" w:rsidRDefault="00CC3F71" w:rsidP="00CC3F71">
      <w:pPr>
        <w:tabs>
          <w:tab w:val="left" w:pos="2835"/>
        </w:tabs>
        <w:ind w:left="567"/>
        <w:jc w:val="both"/>
        <w:rPr>
          <w:rFonts w:ascii="Arial" w:hAnsi="Arial" w:cs="Arial"/>
          <w:u w:val="single"/>
        </w:rPr>
      </w:pPr>
    </w:p>
    <w:tbl>
      <w:tblPr>
        <w:tblW w:w="0" w:type="auto"/>
        <w:tblInd w:w="496" w:type="dxa"/>
        <w:tblLayout w:type="fixed"/>
        <w:tblCellMar>
          <w:left w:w="70" w:type="dxa"/>
          <w:right w:w="70" w:type="dxa"/>
        </w:tblCellMar>
        <w:tblLook w:val="0000"/>
      </w:tblPr>
      <w:tblGrid>
        <w:gridCol w:w="633"/>
        <w:gridCol w:w="633"/>
        <w:gridCol w:w="9"/>
        <w:gridCol w:w="624"/>
        <w:gridCol w:w="633"/>
        <w:gridCol w:w="633"/>
        <w:gridCol w:w="633"/>
        <w:gridCol w:w="633"/>
        <w:gridCol w:w="634"/>
        <w:gridCol w:w="633"/>
        <w:gridCol w:w="633"/>
        <w:gridCol w:w="633"/>
        <w:gridCol w:w="633"/>
        <w:gridCol w:w="633"/>
        <w:gridCol w:w="633"/>
        <w:gridCol w:w="634"/>
      </w:tblGrid>
      <w:tr w:rsidR="00CC3F71" w:rsidRPr="001A1662">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01</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02</w:t>
            </w:r>
          </w:p>
        </w:tc>
        <w:tc>
          <w:tcPr>
            <w:tcW w:w="633" w:type="dxa"/>
            <w:gridSpan w:val="2"/>
          </w:tcPr>
          <w:p w:rsidR="00CC3F71" w:rsidRPr="001A1662" w:rsidRDefault="00CC3F71" w:rsidP="00CC3F71">
            <w:pPr>
              <w:tabs>
                <w:tab w:val="left" w:pos="2835"/>
              </w:tabs>
              <w:jc w:val="center"/>
              <w:rPr>
                <w:rFonts w:ascii="Arial" w:hAnsi="Arial" w:cs="Arial"/>
              </w:rPr>
            </w:pPr>
            <w:r w:rsidRPr="001A1662">
              <w:rPr>
                <w:rFonts w:ascii="Arial" w:hAnsi="Arial" w:cs="Arial"/>
              </w:rPr>
              <w:t>03</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04</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05</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06</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07</w:t>
            </w:r>
          </w:p>
        </w:tc>
        <w:tc>
          <w:tcPr>
            <w:tcW w:w="634" w:type="dxa"/>
          </w:tcPr>
          <w:p w:rsidR="00CC3F71" w:rsidRPr="001A1662" w:rsidRDefault="00CC3F71" w:rsidP="00CC3F71">
            <w:pPr>
              <w:tabs>
                <w:tab w:val="left" w:pos="2835"/>
              </w:tabs>
              <w:jc w:val="center"/>
              <w:rPr>
                <w:rFonts w:ascii="Arial" w:hAnsi="Arial" w:cs="Arial"/>
              </w:rPr>
            </w:pPr>
            <w:r w:rsidRPr="001A1662">
              <w:rPr>
                <w:rFonts w:ascii="Arial" w:hAnsi="Arial" w:cs="Arial"/>
              </w:rPr>
              <w:t>08</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09</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10</w:t>
            </w:r>
          </w:p>
        </w:tc>
        <w:tc>
          <w:tcPr>
            <w:tcW w:w="633" w:type="dxa"/>
          </w:tcPr>
          <w:p w:rsidR="00CC3F71" w:rsidRPr="001A1662" w:rsidRDefault="00CC3F71" w:rsidP="00CC3F71">
            <w:pPr>
              <w:tabs>
                <w:tab w:val="left" w:pos="2835"/>
              </w:tabs>
              <w:jc w:val="center"/>
              <w:rPr>
                <w:rFonts w:ascii="Arial" w:hAnsi="Arial" w:cs="Arial"/>
              </w:rPr>
            </w:pPr>
            <w:r w:rsidRPr="001A1662">
              <w:rPr>
                <w:rFonts w:ascii="Arial" w:hAnsi="Arial" w:cs="Arial"/>
              </w:rPr>
              <w:t>11</w:t>
            </w:r>
          </w:p>
        </w:tc>
        <w:tc>
          <w:tcPr>
            <w:tcW w:w="633" w:type="dxa"/>
          </w:tcPr>
          <w:p w:rsidR="00CC3F71" w:rsidRPr="001A1662" w:rsidRDefault="00527395" w:rsidP="00CC3F71">
            <w:pPr>
              <w:tabs>
                <w:tab w:val="left" w:pos="2835"/>
              </w:tabs>
              <w:jc w:val="center"/>
              <w:rPr>
                <w:rFonts w:ascii="Arial" w:hAnsi="Arial" w:cs="Arial"/>
              </w:rPr>
            </w:pPr>
            <w:r>
              <w:rPr>
                <w:rFonts w:ascii="Arial" w:hAnsi="Arial" w:cs="Arial"/>
              </w:rPr>
              <w:t>12</w:t>
            </w:r>
          </w:p>
        </w:tc>
        <w:tc>
          <w:tcPr>
            <w:tcW w:w="633" w:type="dxa"/>
          </w:tcPr>
          <w:p w:rsidR="00CC3F71" w:rsidRPr="001A1662" w:rsidRDefault="00527395" w:rsidP="00CC3F71">
            <w:pPr>
              <w:tabs>
                <w:tab w:val="left" w:pos="2835"/>
              </w:tabs>
              <w:jc w:val="center"/>
              <w:rPr>
                <w:rFonts w:ascii="Arial" w:hAnsi="Arial" w:cs="Arial"/>
              </w:rPr>
            </w:pPr>
            <w:r>
              <w:rPr>
                <w:rFonts w:ascii="Arial" w:hAnsi="Arial" w:cs="Arial"/>
              </w:rPr>
              <w:t>13</w:t>
            </w:r>
          </w:p>
        </w:tc>
        <w:tc>
          <w:tcPr>
            <w:tcW w:w="633" w:type="dxa"/>
          </w:tcPr>
          <w:p w:rsidR="00CC3F71" w:rsidRPr="001A1662" w:rsidRDefault="00527395" w:rsidP="00CC3F71">
            <w:pPr>
              <w:tabs>
                <w:tab w:val="left" w:pos="2835"/>
              </w:tabs>
              <w:jc w:val="center"/>
              <w:rPr>
                <w:rFonts w:ascii="Arial" w:hAnsi="Arial" w:cs="Arial"/>
              </w:rPr>
            </w:pPr>
            <w:r>
              <w:rPr>
                <w:rFonts w:ascii="Arial" w:hAnsi="Arial" w:cs="Arial"/>
              </w:rPr>
              <w:t>14</w:t>
            </w:r>
          </w:p>
        </w:tc>
        <w:tc>
          <w:tcPr>
            <w:tcW w:w="634" w:type="dxa"/>
          </w:tcPr>
          <w:p w:rsidR="00CC3F71" w:rsidRPr="001A1662" w:rsidRDefault="00CC3F71" w:rsidP="00527395">
            <w:pPr>
              <w:tabs>
                <w:tab w:val="left" w:pos="2835"/>
              </w:tabs>
              <w:jc w:val="center"/>
              <w:rPr>
                <w:rFonts w:ascii="Arial" w:hAnsi="Arial" w:cs="Arial"/>
              </w:rPr>
            </w:pPr>
            <w:r w:rsidRPr="001A1662">
              <w:rPr>
                <w:rFonts w:ascii="Arial" w:hAnsi="Arial" w:cs="Arial"/>
              </w:rPr>
              <w:t>1</w:t>
            </w:r>
            <w:r w:rsidR="00527395">
              <w:rPr>
                <w:rFonts w:ascii="Arial" w:hAnsi="Arial" w:cs="Arial"/>
              </w:rPr>
              <w:t>5</w:t>
            </w:r>
          </w:p>
        </w:tc>
      </w:tr>
      <w:tr w:rsidR="00CC3F71" w:rsidRPr="001A1662">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42" w:type="dxa"/>
            <w:gridSpan w:val="2"/>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2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3"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c>
          <w:tcPr>
            <w:tcW w:w="634" w:type="dxa"/>
            <w:tcBorders>
              <w:left w:val="single" w:sz="18" w:space="0" w:color="auto"/>
              <w:bottom w:val="single" w:sz="18" w:space="0" w:color="auto"/>
              <w:right w:val="single" w:sz="18" w:space="0" w:color="auto"/>
            </w:tcBorders>
          </w:tcPr>
          <w:p w:rsidR="00CC3F71" w:rsidRPr="001A1662" w:rsidRDefault="00CC3F71" w:rsidP="00CC3F71">
            <w:pPr>
              <w:tabs>
                <w:tab w:val="left" w:pos="2835"/>
              </w:tabs>
              <w:jc w:val="both"/>
              <w:rPr>
                <w:rFonts w:ascii="Arial" w:hAnsi="Arial" w:cs="Arial"/>
              </w:rPr>
            </w:pPr>
          </w:p>
        </w:tc>
      </w:tr>
    </w:tbl>
    <w:p w:rsidR="00CC3F71" w:rsidRPr="001A1662" w:rsidRDefault="00CC3F71" w:rsidP="00CC3F71">
      <w:pPr>
        <w:tabs>
          <w:tab w:val="left" w:pos="2835"/>
        </w:tabs>
        <w:ind w:left="567"/>
        <w:jc w:val="both"/>
        <w:rPr>
          <w:rFonts w:ascii="Arial" w:hAnsi="Arial" w:cs="Arial"/>
        </w:rPr>
      </w:pPr>
    </w:p>
    <w:p w:rsidR="00CC3F71" w:rsidRPr="001A1662" w:rsidRDefault="00CC3F71" w:rsidP="00CC3F71">
      <w:pPr>
        <w:pStyle w:val="Ttulo1"/>
        <w:rPr>
          <w:rFonts w:ascii="Arial" w:hAnsi="Arial" w:cs="Arial"/>
          <w:sz w:val="20"/>
        </w:rPr>
      </w:pPr>
      <w:r w:rsidRPr="001A1662">
        <w:rPr>
          <w:rFonts w:ascii="Arial" w:hAnsi="Arial" w:cs="Arial"/>
          <w:sz w:val="20"/>
        </w:rPr>
        <w:tab/>
      </w:r>
      <w:r w:rsidRPr="001A1662">
        <w:rPr>
          <w:rFonts w:ascii="Arial" w:hAnsi="Arial" w:cs="Arial"/>
          <w:sz w:val="20"/>
        </w:rPr>
        <w:tab/>
        <w:t>CODIFICADO POR: _______________</w:t>
      </w:r>
    </w:p>
    <w:p w:rsidR="00CC3F71" w:rsidRPr="001A1662" w:rsidRDefault="00CC3F71" w:rsidP="0089408F">
      <w:pPr>
        <w:tabs>
          <w:tab w:val="left" w:pos="2835"/>
        </w:tabs>
        <w:ind w:left="567"/>
        <w:jc w:val="both"/>
        <w:rPr>
          <w:rFonts w:ascii="Arial" w:hAnsi="Arial" w:cs="Arial"/>
        </w:rPr>
      </w:pPr>
      <w:r w:rsidRPr="001A1662">
        <w:rPr>
          <w:rFonts w:ascii="Arial" w:hAnsi="Arial" w:cs="Arial"/>
        </w:rPr>
        <w:t xml:space="preserve">                                                                </w:t>
      </w:r>
      <w:r w:rsidRPr="001A1662">
        <w:rPr>
          <w:rFonts w:ascii="Arial" w:hAnsi="Arial" w:cs="Arial"/>
        </w:rPr>
        <w:tab/>
      </w:r>
      <w:r w:rsidRPr="001A1662">
        <w:rPr>
          <w:rFonts w:ascii="Arial" w:hAnsi="Arial" w:cs="Arial"/>
        </w:rPr>
        <w:tab/>
        <w:t>REVISADO POR: _________________</w:t>
      </w:r>
    </w:p>
    <w:p w:rsidR="00D91185" w:rsidRPr="001A1662" w:rsidRDefault="00D91185" w:rsidP="004974D4">
      <w:pPr>
        <w:tabs>
          <w:tab w:val="left" w:pos="2835"/>
          <w:tab w:val="left" w:pos="5103"/>
        </w:tabs>
        <w:ind w:left="567"/>
        <w:jc w:val="both"/>
        <w:rPr>
          <w:rFonts w:ascii="Arial" w:hAnsi="Arial" w:cs="Arial"/>
        </w:rPr>
      </w:pPr>
      <w:r>
        <w:rPr>
          <w:rFonts w:ascii="Arial" w:hAnsi="Arial" w:cs="Arial"/>
        </w:rPr>
        <w:t>Debe tener en cuenta que la sumatoria de los casos reportados por provincia de residencia debe ser igual al total de casos y que la sumatoria de los casos por municipios de residencia debe ser igual al total de casos reportados en la provincia donde se procesa la información.</w:t>
      </w:r>
    </w:p>
    <w:p w:rsidR="00CC3F71" w:rsidRPr="001A1662" w:rsidRDefault="00CC3F71" w:rsidP="00CC3F71">
      <w:pPr>
        <w:tabs>
          <w:tab w:val="left" w:pos="2835"/>
          <w:tab w:val="left" w:pos="5103"/>
        </w:tabs>
        <w:ind w:left="567"/>
        <w:jc w:val="both"/>
        <w:rPr>
          <w:rFonts w:ascii="Arial" w:hAnsi="Arial" w:cs="Arial"/>
        </w:rPr>
      </w:pPr>
    </w:p>
    <w:p w:rsidR="00C13A5F" w:rsidRPr="00475B8B" w:rsidRDefault="00C13A5F">
      <w:pPr>
        <w:numPr>
          <w:ilvl w:val="0"/>
          <w:numId w:val="4"/>
        </w:numPr>
        <w:tabs>
          <w:tab w:val="left" w:pos="2835"/>
        </w:tabs>
        <w:ind w:left="567" w:hanging="567"/>
        <w:jc w:val="both"/>
        <w:rPr>
          <w:rFonts w:ascii="Arial" w:hAnsi="Arial" w:cs="Arial"/>
        </w:rPr>
      </w:pPr>
      <w:r w:rsidRPr="00475B8B">
        <w:rPr>
          <w:rFonts w:ascii="Arial" w:hAnsi="Arial" w:cs="Arial"/>
        </w:rPr>
        <w:t>DEFINICIONES METODOLÓGICAS</w:t>
      </w:r>
    </w:p>
    <w:p w:rsidR="004974D4" w:rsidRPr="004974D4" w:rsidRDefault="00C13A5F" w:rsidP="004974D4">
      <w:pPr>
        <w:tabs>
          <w:tab w:val="left" w:pos="2835"/>
        </w:tabs>
        <w:ind w:left="567"/>
        <w:jc w:val="both"/>
        <w:rPr>
          <w:rFonts w:ascii="Arial" w:hAnsi="Arial" w:cs="Arial"/>
        </w:rPr>
      </w:pPr>
      <w:r w:rsidRPr="00475B8B">
        <w:rPr>
          <w:rFonts w:ascii="Arial" w:hAnsi="Arial" w:cs="Arial"/>
        </w:rPr>
        <w:t>Las indicadas por el Ministerio de Salud Pública al dorso del propio modelo</w:t>
      </w:r>
      <w:r w:rsidR="004974D4">
        <w:rPr>
          <w:rFonts w:ascii="Arial" w:hAnsi="Arial" w:cs="Arial"/>
        </w:rPr>
        <w:t>, así como las indicaciones del</w:t>
      </w:r>
      <w:r w:rsidR="004974D4" w:rsidRPr="004974D4">
        <w:rPr>
          <w:rFonts w:ascii="Arial" w:hAnsi="Arial" w:cs="Arial"/>
        </w:rPr>
        <w:t xml:space="preserve"> Ministerio de Justicia y</w:t>
      </w:r>
      <w:r w:rsidR="004974D4">
        <w:rPr>
          <w:rFonts w:ascii="Arial" w:hAnsi="Arial" w:cs="Arial"/>
        </w:rPr>
        <w:t xml:space="preserve"> de</w:t>
      </w:r>
      <w:r w:rsidR="004974D4" w:rsidRPr="004974D4">
        <w:rPr>
          <w:rFonts w:ascii="Arial" w:hAnsi="Arial" w:cs="Arial"/>
        </w:rPr>
        <w:t xml:space="preserve"> la Oficina Nacional de Estadística  e Información que se encuentran vigentes en la actualidad. De manera general se tendrá en cuenta lo siguiente:</w:t>
      </w:r>
    </w:p>
    <w:p w:rsidR="00AD3D37" w:rsidRDefault="00AD3D37" w:rsidP="00AD3D37">
      <w:pPr>
        <w:ind w:left="567"/>
        <w:jc w:val="both"/>
        <w:rPr>
          <w:rFonts w:ascii="Arial" w:hAnsi="Arial" w:cs="Arial"/>
          <w:u w:val="single"/>
        </w:rPr>
      </w:pPr>
    </w:p>
    <w:p w:rsidR="0089408F" w:rsidRPr="005512B6" w:rsidRDefault="00AD3D37" w:rsidP="0089408F">
      <w:pPr>
        <w:ind w:left="567"/>
        <w:jc w:val="both"/>
        <w:rPr>
          <w:rFonts w:ascii="Arial" w:hAnsi="Arial" w:cs="Arial"/>
        </w:rPr>
      </w:pPr>
      <w:r>
        <w:rPr>
          <w:rFonts w:ascii="Arial" w:hAnsi="Arial" w:cs="Arial"/>
          <w:u w:val="single"/>
        </w:rPr>
        <w:t xml:space="preserve">Estado Civil o </w:t>
      </w:r>
      <w:r w:rsidRPr="00B5019B">
        <w:rPr>
          <w:rFonts w:ascii="Arial" w:hAnsi="Arial" w:cs="Arial"/>
          <w:u w:val="single"/>
        </w:rPr>
        <w:t>Conyugal</w:t>
      </w:r>
      <w:r w:rsidR="0089408F">
        <w:rPr>
          <w:rFonts w:ascii="Arial" w:hAnsi="Arial" w:cs="Arial"/>
          <w:u w:val="single"/>
        </w:rPr>
        <w:t xml:space="preserve">: </w:t>
      </w:r>
      <w:r w:rsidR="0089408F" w:rsidRPr="005512B6">
        <w:rPr>
          <w:rFonts w:ascii="Arial" w:hAnsi="Arial" w:cs="Arial"/>
        </w:rPr>
        <w:t>Se codificará de acuerdo a las siguientes definiciones: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135"/>
        <w:gridCol w:w="7530"/>
      </w:tblGrid>
      <w:tr w:rsidR="0089408F" w:rsidRPr="00C84636" w:rsidTr="004974D4">
        <w:tc>
          <w:tcPr>
            <w:tcW w:w="0" w:type="auto"/>
            <w:tcBorders>
              <w:top w:val="single" w:sz="18" w:space="0" w:color="auto"/>
              <w:left w:val="single" w:sz="18" w:space="0" w:color="auto"/>
              <w:bottom w:val="single" w:sz="18" w:space="0" w:color="auto"/>
              <w:right w:val="single" w:sz="18" w:space="0" w:color="auto"/>
            </w:tcBorders>
            <w:shd w:val="clear" w:color="auto" w:fill="auto"/>
          </w:tcPr>
          <w:p w:rsidR="0089408F" w:rsidRPr="00C84636" w:rsidRDefault="0089408F" w:rsidP="0089408F">
            <w:pPr>
              <w:tabs>
                <w:tab w:val="left" w:pos="423"/>
                <w:tab w:val="left" w:pos="601"/>
                <w:tab w:val="left" w:pos="2835"/>
              </w:tabs>
              <w:ind w:left="567" w:hanging="567"/>
              <w:jc w:val="both"/>
              <w:rPr>
                <w:rFonts w:ascii="Arial" w:hAnsi="Arial" w:cs="Arial"/>
              </w:rPr>
            </w:pPr>
            <w:r w:rsidRPr="00C84636">
              <w:rPr>
                <w:rFonts w:ascii="Arial" w:hAnsi="Arial" w:cs="Arial"/>
              </w:rPr>
              <w:t>Código</w:t>
            </w:r>
          </w:p>
        </w:tc>
        <w:tc>
          <w:tcPr>
            <w:tcW w:w="1135" w:type="dxa"/>
            <w:tcBorders>
              <w:top w:val="single" w:sz="18" w:space="0" w:color="auto"/>
              <w:left w:val="single" w:sz="18" w:space="0" w:color="auto"/>
              <w:bottom w:val="single" w:sz="18" w:space="0" w:color="auto"/>
              <w:right w:val="single" w:sz="18" w:space="0" w:color="auto"/>
            </w:tcBorders>
            <w:shd w:val="clear" w:color="auto" w:fill="auto"/>
          </w:tcPr>
          <w:p w:rsidR="0089408F" w:rsidRPr="00C84636" w:rsidRDefault="0089408F" w:rsidP="0025655D">
            <w:pPr>
              <w:tabs>
                <w:tab w:val="left" w:pos="2835"/>
              </w:tabs>
              <w:ind w:right="-108"/>
              <w:jc w:val="both"/>
              <w:rPr>
                <w:rFonts w:ascii="Arial" w:hAnsi="Arial" w:cs="Arial"/>
              </w:rPr>
            </w:pPr>
            <w:r w:rsidRPr="00C84636">
              <w:rPr>
                <w:rFonts w:ascii="Arial" w:hAnsi="Arial" w:cs="Arial"/>
              </w:rPr>
              <w:t>Estado Conyugal</w:t>
            </w:r>
          </w:p>
        </w:tc>
        <w:tc>
          <w:tcPr>
            <w:tcW w:w="7530" w:type="dxa"/>
            <w:tcBorders>
              <w:top w:val="single" w:sz="18" w:space="0" w:color="auto"/>
              <w:left w:val="single" w:sz="18" w:space="0" w:color="auto"/>
              <w:bottom w:val="single" w:sz="18" w:space="0" w:color="auto"/>
              <w:right w:val="single" w:sz="18"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Definición</w:t>
            </w:r>
          </w:p>
        </w:tc>
      </w:tr>
      <w:tr w:rsidR="0089408F" w:rsidRPr="00C84636" w:rsidTr="004974D4">
        <w:trPr>
          <w:trHeight w:val="411"/>
        </w:trPr>
        <w:tc>
          <w:tcPr>
            <w:tcW w:w="0" w:type="auto"/>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1</w:t>
            </w:r>
          </w:p>
        </w:tc>
        <w:tc>
          <w:tcPr>
            <w:tcW w:w="1135" w:type="dxa"/>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Pr>
                <w:rFonts w:ascii="Arial" w:hAnsi="Arial" w:cs="Arial"/>
                <w:lang w:val="es-ES"/>
              </w:rPr>
              <w:t>Casado/a</w:t>
            </w:r>
          </w:p>
        </w:tc>
        <w:tc>
          <w:tcPr>
            <w:tcW w:w="7530" w:type="dxa"/>
            <w:tcBorders>
              <w:top w:val="double" w:sz="4" w:space="0" w:color="auto"/>
              <w:left w:val="single" w:sz="12" w:space="0" w:color="auto"/>
              <w:bottom w:val="nil"/>
              <w:right w:val="single" w:sz="12" w:space="0" w:color="auto"/>
            </w:tcBorders>
            <w:shd w:val="clear" w:color="auto" w:fill="auto"/>
          </w:tcPr>
          <w:p w:rsidR="0089408F" w:rsidRPr="00C84636" w:rsidRDefault="0089408F" w:rsidP="0025655D">
            <w:pPr>
              <w:tabs>
                <w:tab w:val="left" w:pos="2835"/>
              </w:tabs>
              <w:jc w:val="both"/>
              <w:rPr>
                <w:rFonts w:ascii="Arial" w:hAnsi="Arial" w:cs="Arial"/>
                <w:lang w:val="es-ES"/>
              </w:rPr>
            </w:pPr>
            <w:r w:rsidRPr="00C84636">
              <w:rPr>
                <w:rFonts w:ascii="Arial" w:hAnsi="Arial" w:cs="Arial"/>
                <w:lang w:val="es-ES"/>
              </w:rPr>
              <w:t>Es la persona cuya unión con otra del sexo opuesto está reconocida formalmente por la ley.</w:t>
            </w:r>
          </w:p>
        </w:tc>
      </w:tr>
      <w:tr w:rsidR="0089408F" w:rsidRPr="00C84636" w:rsidTr="004974D4">
        <w:tc>
          <w:tcPr>
            <w:tcW w:w="0" w:type="auto"/>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2</w:t>
            </w:r>
          </w:p>
        </w:tc>
        <w:tc>
          <w:tcPr>
            <w:tcW w:w="1135" w:type="dxa"/>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Unid</w:t>
            </w:r>
            <w:r>
              <w:rPr>
                <w:rFonts w:ascii="Arial" w:hAnsi="Arial" w:cs="Arial"/>
                <w:lang w:val="es-ES"/>
              </w:rPr>
              <w:t>o/</w:t>
            </w:r>
            <w:r w:rsidRPr="00C84636">
              <w:rPr>
                <w:rFonts w:ascii="Arial" w:hAnsi="Arial" w:cs="Arial"/>
                <w:lang w:val="es-ES"/>
              </w:rPr>
              <w:t>a</w:t>
            </w:r>
          </w:p>
        </w:tc>
        <w:tc>
          <w:tcPr>
            <w:tcW w:w="7530" w:type="dxa"/>
            <w:tcBorders>
              <w:top w:val="double" w:sz="4" w:space="0" w:color="auto"/>
              <w:left w:val="single" w:sz="12" w:space="0" w:color="auto"/>
              <w:bottom w:val="nil"/>
              <w:right w:val="single" w:sz="12" w:space="0" w:color="auto"/>
            </w:tcBorders>
            <w:shd w:val="clear" w:color="auto" w:fill="auto"/>
          </w:tcPr>
          <w:p w:rsidR="0089408F" w:rsidRPr="00C84636" w:rsidRDefault="0089408F" w:rsidP="0025655D">
            <w:pPr>
              <w:tabs>
                <w:tab w:val="left" w:pos="2835"/>
              </w:tabs>
              <w:ind w:left="16" w:hanging="16"/>
              <w:jc w:val="both"/>
              <w:rPr>
                <w:rFonts w:ascii="Arial" w:hAnsi="Arial" w:cs="Arial"/>
                <w:lang w:val="es-MX"/>
              </w:rPr>
            </w:pPr>
            <w:r w:rsidRPr="00C84636">
              <w:rPr>
                <w:rFonts w:ascii="Arial" w:hAnsi="Arial" w:cs="Arial"/>
                <w:lang w:val="es-MX"/>
              </w:rPr>
              <w:t>Es la persona que convive maritalmente en forma estable con otra persona sin que medie trámite legal que lo reconozca. Este estado conyugal es también llamado unión consensual. Se marcará esta casilla si la persona se encuentra en esta situación aunque este divorciada, viuda, o si estuviera sólo separada del cónyuge anterior.</w:t>
            </w:r>
          </w:p>
        </w:tc>
      </w:tr>
      <w:tr w:rsidR="0089408F" w:rsidRPr="00C84636" w:rsidTr="004974D4">
        <w:tc>
          <w:tcPr>
            <w:tcW w:w="0" w:type="auto"/>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3</w:t>
            </w:r>
          </w:p>
        </w:tc>
        <w:tc>
          <w:tcPr>
            <w:tcW w:w="1135" w:type="dxa"/>
            <w:tcBorders>
              <w:top w:val="double" w:sz="4" w:space="0" w:color="auto"/>
              <w:left w:val="single" w:sz="12" w:space="0" w:color="auto"/>
              <w:bottom w:val="nil"/>
              <w:right w:val="single" w:sz="12" w:space="0" w:color="auto"/>
            </w:tcBorders>
            <w:shd w:val="clear" w:color="auto" w:fill="auto"/>
            <w:vAlign w:val="center"/>
          </w:tcPr>
          <w:p w:rsidR="0089408F" w:rsidRPr="00C84636" w:rsidRDefault="0089408F" w:rsidP="0025655D">
            <w:pPr>
              <w:tabs>
                <w:tab w:val="left" w:pos="2835"/>
              </w:tabs>
              <w:ind w:left="567" w:right="-108" w:hanging="675"/>
              <w:jc w:val="center"/>
              <w:rPr>
                <w:rFonts w:ascii="Arial" w:hAnsi="Arial" w:cs="Arial"/>
                <w:lang w:val="es-ES"/>
              </w:rPr>
            </w:pPr>
            <w:r w:rsidRPr="00C84636">
              <w:rPr>
                <w:rFonts w:ascii="Arial" w:hAnsi="Arial" w:cs="Arial"/>
                <w:lang w:val="es-ES"/>
              </w:rPr>
              <w:t>Divorciad</w:t>
            </w:r>
            <w:r>
              <w:rPr>
                <w:rFonts w:ascii="Arial" w:hAnsi="Arial" w:cs="Arial"/>
                <w:lang w:val="es-ES"/>
              </w:rPr>
              <w:t>o/</w:t>
            </w:r>
            <w:r w:rsidRPr="00C84636">
              <w:rPr>
                <w:rFonts w:ascii="Arial" w:hAnsi="Arial" w:cs="Arial"/>
                <w:lang w:val="es-ES"/>
              </w:rPr>
              <w:t>a</w:t>
            </w:r>
          </w:p>
        </w:tc>
        <w:tc>
          <w:tcPr>
            <w:tcW w:w="7530" w:type="dxa"/>
            <w:tcBorders>
              <w:top w:val="double" w:sz="4" w:space="0" w:color="auto"/>
              <w:left w:val="single" w:sz="12" w:space="0" w:color="auto"/>
              <w:bottom w:val="nil"/>
              <w:right w:val="single" w:sz="12" w:space="0" w:color="auto"/>
            </w:tcBorders>
            <w:shd w:val="clear" w:color="auto" w:fill="auto"/>
          </w:tcPr>
          <w:p w:rsidR="0089408F" w:rsidRPr="00C84636" w:rsidRDefault="0089408F" w:rsidP="0025655D">
            <w:pPr>
              <w:tabs>
                <w:tab w:val="left" w:pos="2835"/>
              </w:tabs>
              <w:ind w:left="16" w:hanging="16"/>
              <w:jc w:val="both"/>
              <w:rPr>
                <w:rFonts w:ascii="Arial" w:hAnsi="Arial" w:cs="Arial"/>
                <w:lang w:val="es-ES"/>
              </w:rPr>
            </w:pPr>
            <w:r w:rsidRPr="00C84636">
              <w:rPr>
                <w:rFonts w:ascii="Arial" w:hAnsi="Arial" w:cs="Arial"/>
                <w:lang w:val="es-ES"/>
              </w:rPr>
              <w:t xml:space="preserve">Es la persona, que terminó con su estado </w:t>
            </w:r>
            <w:r>
              <w:rPr>
                <w:rFonts w:ascii="Arial" w:hAnsi="Arial" w:cs="Arial"/>
                <w:lang w:val="es-ES"/>
              </w:rPr>
              <w:t>conyugal</w:t>
            </w:r>
            <w:r w:rsidRPr="00C84636">
              <w:rPr>
                <w:rFonts w:ascii="Arial" w:hAnsi="Arial" w:cs="Arial"/>
                <w:lang w:val="es-ES"/>
              </w:rPr>
              <w:t xml:space="preserve"> de casad</w:t>
            </w:r>
            <w:r>
              <w:rPr>
                <w:rFonts w:ascii="Arial" w:hAnsi="Arial" w:cs="Arial"/>
                <w:lang w:val="es-ES"/>
              </w:rPr>
              <w:t>o</w:t>
            </w:r>
            <w:r w:rsidRPr="00C84636">
              <w:rPr>
                <w:rFonts w:ascii="Arial" w:hAnsi="Arial" w:cs="Arial"/>
                <w:lang w:val="es-ES"/>
              </w:rPr>
              <w:t>, mediante la disolución del matrimonio por sentencia judicial</w:t>
            </w:r>
            <w:r>
              <w:rPr>
                <w:rFonts w:ascii="Arial" w:hAnsi="Arial" w:cs="Arial"/>
                <w:lang w:val="es-ES"/>
              </w:rPr>
              <w:t xml:space="preserve"> de divorcio o reconocimiento judicial de matrimonio</w:t>
            </w:r>
            <w:r w:rsidRPr="00C84636">
              <w:rPr>
                <w:rFonts w:ascii="Arial" w:hAnsi="Arial" w:cs="Arial"/>
                <w:lang w:val="es-ES"/>
              </w:rPr>
              <w:t xml:space="preserve"> </w:t>
            </w:r>
            <w:r>
              <w:rPr>
                <w:rFonts w:ascii="Arial" w:hAnsi="Arial" w:cs="Arial"/>
                <w:lang w:val="es-ES"/>
              </w:rPr>
              <w:t xml:space="preserve">o escritura notarial  de divorcio </w:t>
            </w:r>
            <w:r w:rsidRPr="00C84636">
              <w:rPr>
                <w:rFonts w:ascii="Arial" w:hAnsi="Arial" w:cs="Arial"/>
                <w:lang w:val="es-ES"/>
              </w:rPr>
              <w:t xml:space="preserve">y que actualmente no vive en unión consensual. </w:t>
            </w:r>
          </w:p>
        </w:tc>
      </w:tr>
      <w:tr w:rsidR="0089408F" w:rsidRPr="00C84636" w:rsidTr="004974D4">
        <w:tc>
          <w:tcPr>
            <w:tcW w:w="0" w:type="auto"/>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4</w:t>
            </w:r>
          </w:p>
        </w:tc>
        <w:tc>
          <w:tcPr>
            <w:tcW w:w="1135" w:type="dxa"/>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right="-108" w:hanging="675"/>
              <w:jc w:val="center"/>
              <w:rPr>
                <w:rFonts w:ascii="Arial" w:hAnsi="Arial" w:cs="Arial"/>
                <w:lang w:val="es-ES"/>
              </w:rPr>
            </w:pPr>
            <w:r w:rsidRPr="00C84636">
              <w:rPr>
                <w:rFonts w:ascii="Arial" w:hAnsi="Arial" w:cs="Arial"/>
                <w:lang w:val="es-ES"/>
              </w:rPr>
              <w:t>Separad</w:t>
            </w:r>
            <w:r>
              <w:rPr>
                <w:rFonts w:ascii="Arial" w:hAnsi="Arial" w:cs="Arial"/>
                <w:lang w:val="es-ES"/>
              </w:rPr>
              <w:t>o/</w:t>
            </w:r>
            <w:r w:rsidRPr="00C84636">
              <w:rPr>
                <w:rFonts w:ascii="Arial" w:hAnsi="Arial" w:cs="Arial"/>
                <w:lang w:val="es-ES"/>
              </w:rPr>
              <w:t>a</w:t>
            </w:r>
          </w:p>
        </w:tc>
        <w:tc>
          <w:tcPr>
            <w:tcW w:w="7530" w:type="dxa"/>
            <w:tcBorders>
              <w:top w:val="double" w:sz="4" w:space="0" w:color="auto"/>
              <w:left w:val="single" w:sz="12" w:space="0" w:color="auto"/>
              <w:bottom w:val="double" w:sz="4" w:space="0" w:color="auto"/>
              <w:right w:val="single" w:sz="12" w:space="0" w:color="auto"/>
            </w:tcBorders>
            <w:shd w:val="clear" w:color="auto" w:fill="auto"/>
          </w:tcPr>
          <w:p w:rsidR="0089408F" w:rsidRPr="00C84636" w:rsidRDefault="0089408F" w:rsidP="0025655D">
            <w:pPr>
              <w:tabs>
                <w:tab w:val="left" w:pos="2835"/>
              </w:tabs>
              <w:ind w:left="16" w:hanging="16"/>
              <w:jc w:val="both"/>
              <w:rPr>
                <w:rFonts w:ascii="Arial" w:hAnsi="Arial" w:cs="Arial"/>
                <w:lang w:val="es-ES"/>
              </w:rPr>
            </w:pPr>
            <w:r w:rsidRPr="00C84636">
              <w:rPr>
                <w:rFonts w:ascii="Arial" w:hAnsi="Arial" w:cs="Arial"/>
                <w:lang w:val="es-ES"/>
              </w:rPr>
              <w:t>Es la persona que estando casada legalmente o unida a otra, se encuentra actualmente separada, es decir, no convive maritalmente con esa persona de la cual no ha llegado a divorciarse, ni vive en unión consensual estable con alguien.</w:t>
            </w:r>
          </w:p>
        </w:tc>
      </w:tr>
      <w:tr w:rsidR="0089408F" w:rsidRPr="00C84636" w:rsidTr="004974D4">
        <w:tc>
          <w:tcPr>
            <w:tcW w:w="0" w:type="auto"/>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5</w:t>
            </w:r>
          </w:p>
        </w:tc>
        <w:tc>
          <w:tcPr>
            <w:tcW w:w="1135" w:type="dxa"/>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Viud</w:t>
            </w:r>
            <w:r>
              <w:rPr>
                <w:rFonts w:ascii="Arial" w:hAnsi="Arial" w:cs="Arial"/>
                <w:lang w:val="es-ES"/>
              </w:rPr>
              <w:t>o/</w:t>
            </w:r>
            <w:r w:rsidRPr="00C84636">
              <w:rPr>
                <w:rFonts w:ascii="Arial" w:hAnsi="Arial" w:cs="Arial"/>
                <w:lang w:val="es-ES"/>
              </w:rPr>
              <w:t>a</w:t>
            </w:r>
          </w:p>
        </w:tc>
        <w:tc>
          <w:tcPr>
            <w:tcW w:w="7530" w:type="dxa"/>
            <w:tcBorders>
              <w:top w:val="double" w:sz="4" w:space="0" w:color="auto"/>
              <w:left w:val="single" w:sz="12" w:space="0" w:color="auto"/>
              <w:bottom w:val="double" w:sz="4" w:space="0" w:color="auto"/>
              <w:right w:val="single" w:sz="12" w:space="0" w:color="auto"/>
            </w:tcBorders>
            <w:shd w:val="clear" w:color="auto" w:fill="auto"/>
          </w:tcPr>
          <w:p w:rsidR="0089408F" w:rsidRPr="00C84636" w:rsidRDefault="0089408F" w:rsidP="0025655D">
            <w:pPr>
              <w:tabs>
                <w:tab w:val="left" w:pos="2835"/>
              </w:tabs>
              <w:ind w:left="16" w:hanging="16"/>
              <w:jc w:val="both"/>
              <w:rPr>
                <w:rFonts w:ascii="Arial" w:hAnsi="Arial" w:cs="Arial"/>
                <w:lang w:val="es-ES"/>
              </w:rPr>
            </w:pPr>
            <w:r w:rsidRPr="00C84636">
              <w:rPr>
                <w:rFonts w:ascii="Arial" w:hAnsi="Arial" w:cs="Arial"/>
                <w:lang w:val="es-ES"/>
              </w:rPr>
              <w:t>Es la persona que estando casada o unida se ha muerto su cónyuge o compañero(a) y no se ha vuelto a casar, ni está unida actualmente.</w:t>
            </w:r>
          </w:p>
        </w:tc>
      </w:tr>
      <w:tr w:rsidR="0089408F" w:rsidRPr="00C84636" w:rsidTr="004974D4">
        <w:trPr>
          <w:trHeight w:val="87"/>
        </w:trPr>
        <w:tc>
          <w:tcPr>
            <w:tcW w:w="0" w:type="auto"/>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6</w:t>
            </w:r>
          </w:p>
        </w:tc>
        <w:tc>
          <w:tcPr>
            <w:tcW w:w="1135" w:type="dxa"/>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sidRPr="00C84636">
              <w:rPr>
                <w:rFonts w:ascii="Arial" w:hAnsi="Arial" w:cs="Arial"/>
                <w:lang w:val="es-ES"/>
              </w:rPr>
              <w:t>Solter</w:t>
            </w:r>
            <w:r>
              <w:rPr>
                <w:rFonts w:ascii="Arial" w:hAnsi="Arial" w:cs="Arial"/>
                <w:lang w:val="es-ES"/>
              </w:rPr>
              <w:t>o/</w:t>
            </w:r>
            <w:r w:rsidRPr="00C84636">
              <w:rPr>
                <w:rFonts w:ascii="Arial" w:hAnsi="Arial" w:cs="Arial"/>
                <w:lang w:val="es-ES"/>
              </w:rPr>
              <w:t>a</w:t>
            </w:r>
          </w:p>
        </w:tc>
        <w:tc>
          <w:tcPr>
            <w:tcW w:w="7530" w:type="dxa"/>
            <w:tcBorders>
              <w:top w:val="double" w:sz="4" w:space="0" w:color="auto"/>
              <w:left w:val="single" w:sz="12" w:space="0" w:color="auto"/>
              <w:bottom w:val="double" w:sz="4" w:space="0" w:color="auto"/>
              <w:right w:val="single" w:sz="12" w:space="0" w:color="auto"/>
            </w:tcBorders>
            <w:shd w:val="clear" w:color="auto" w:fill="auto"/>
          </w:tcPr>
          <w:p w:rsidR="0089408F" w:rsidRPr="00C84636" w:rsidRDefault="0089408F" w:rsidP="0025655D">
            <w:pPr>
              <w:tabs>
                <w:tab w:val="left" w:pos="2835"/>
              </w:tabs>
              <w:ind w:left="16" w:hanging="16"/>
              <w:jc w:val="both"/>
              <w:rPr>
                <w:rFonts w:ascii="Arial" w:hAnsi="Arial" w:cs="Arial"/>
                <w:lang w:val="es-ES"/>
              </w:rPr>
            </w:pPr>
            <w:r w:rsidRPr="00C84636">
              <w:rPr>
                <w:rFonts w:ascii="Arial" w:hAnsi="Arial" w:cs="Arial"/>
                <w:lang w:val="es-MX"/>
              </w:rPr>
              <w:t>Es la persona que nunca se ha casado</w:t>
            </w:r>
            <w:r>
              <w:rPr>
                <w:rFonts w:ascii="Arial" w:hAnsi="Arial" w:cs="Arial"/>
                <w:lang w:val="es-MX"/>
              </w:rPr>
              <w:t xml:space="preserve"> o reconocido </w:t>
            </w:r>
            <w:r w:rsidRPr="00C84636">
              <w:rPr>
                <w:rFonts w:ascii="Arial" w:hAnsi="Arial" w:cs="Arial"/>
                <w:lang w:val="es-MX"/>
              </w:rPr>
              <w:t xml:space="preserve">legalmente </w:t>
            </w:r>
            <w:r>
              <w:rPr>
                <w:rFonts w:ascii="Arial" w:hAnsi="Arial" w:cs="Arial"/>
                <w:lang w:val="es-MX"/>
              </w:rPr>
              <w:t xml:space="preserve">su matrimonio, </w:t>
            </w:r>
            <w:r w:rsidRPr="00C84636">
              <w:rPr>
                <w:rFonts w:ascii="Arial" w:hAnsi="Arial" w:cs="Arial"/>
                <w:lang w:val="es-MX"/>
              </w:rPr>
              <w:t>ni vive o ha vivido en unión consensual</w:t>
            </w:r>
            <w:r>
              <w:rPr>
                <w:rFonts w:ascii="Arial" w:hAnsi="Arial" w:cs="Arial"/>
                <w:lang w:val="es-MX"/>
              </w:rPr>
              <w:t>.</w:t>
            </w:r>
          </w:p>
        </w:tc>
      </w:tr>
      <w:tr w:rsidR="0089408F" w:rsidRPr="00C84636" w:rsidTr="004974D4">
        <w:tc>
          <w:tcPr>
            <w:tcW w:w="0" w:type="auto"/>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jc w:val="center"/>
              <w:rPr>
                <w:rFonts w:ascii="Arial" w:hAnsi="Arial" w:cs="Arial"/>
                <w:lang w:val="es-ES"/>
              </w:rPr>
            </w:pPr>
            <w:r>
              <w:rPr>
                <w:rFonts w:ascii="Arial" w:hAnsi="Arial" w:cs="Arial"/>
                <w:lang w:val="es-ES"/>
              </w:rPr>
              <w:t>9</w:t>
            </w:r>
          </w:p>
        </w:tc>
        <w:tc>
          <w:tcPr>
            <w:tcW w:w="1135" w:type="dxa"/>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459" w:hanging="567"/>
              <w:jc w:val="center"/>
              <w:rPr>
                <w:rFonts w:ascii="Arial" w:hAnsi="Arial" w:cs="Arial"/>
                <w:lang w:val="es-ES"/>
              </w:rPr>
            </w:pPr>
            <w:r>
              <w:rPr>
                <w:rFonts w:ascii="Arial" w:hAnsi="Arial" w:cs="Arial"/>
                <w:lang w:val="es-ES"/>
              </w:rPr>
              <w:t>Ignorado/a</w:t>
            </w:r>
          </w:p>
        </w:tc>
        <w:tc>
          <w:tcPr>
            <w:tcW w:w="7530" w:type="dxa"/>
            <w:tcBorders>
              <w:top w:val="double" w:sz="4" w:space="0" w:color="auto"/>
              <w:left w:val="single" w:sz="12" w:space="0" w:color="auto"/>
              <w:bottom w:val="double" w:sz="4" w:space="0" w:color="auto"/>
              <w:right w:val="single" w:sz="12" w:space="0" w:color="auto"/>
            </w:tcBorders>
            <w:shd w:val="clear" w:color="auto" w:fill="auto"/>
            <w:vAlign w:val="center"/>
          </w:tcPr>
          <w:p w:rsidR="0089408F" w:rsidRPr="00C84636" w:rsidRDefault="0089408F" w:rsidP="0025655D">
            <w:pPr>
              <w:tabs>
                <w:tab w:val="left" w:pos="2835"/>
              </w:tabs>
              <w:ind w:left="567" w:hanging="567"/>
              <w:rPr>
                <w:rFonts w:ascii="Arial" w:hAnsi="Arial" w:cs="Arial"/>
                <w:lang w:val="es-ES"/>
              </w:rPr>
            </w:pPr>
            <w:r>
              <w:rPr>
                <w:rFonts w:ascii="Arial" w:hAnsi="Arial" w:cs="Arial"/>
                <w:lang w:val="es-ES"/>
              </w:rPr>
              <w:t>Se codificará cuando se desconoce el estado conyugal de la madre</w:t>
            </w:r>
          </w:p>
        </w:tc>
      </w:tr>
    </w:tbl>
    <w:p w:rsidR="0089408F" w:rsidRPr="005512B6" w:rsidRDefault="0089408F" w:rsidP="0089408F">
      <w:pPr>
        <w:tabs>
          <w:tab w:val="left" w:pos="2835"/>
        </w:tabs>
        <w:ind w:left="567" w:hanging="567"/>
        <w:jc w:val="both"/>
        <w:rPr>
          <w:rFonts w:ascii="Arial" w:hAnsi="Arial" w:cs="Arial"/>
        </w:rPr>
      </w:pPr>
    </w:p>
    <w:p w:rsidR="00AD3D37" w:rsidRDefault="00522C58" w:rsidP="00AD3D37">
      <w:pPr>
        <w:tabs>
          <w:tab w:val="left" w:pos="4320"/>
        </w:tabs>
        <w:ind w:left="709" w:hanging="142"/>
        <w:jc w:val="both"/>
        <w:rPr>
          <w:b/>
        </w:rPr>
      </w:pPr>
      <w:r>
        <w:rPr>
          <w:rFonts w:ascii="Arial" w:hAnsi="Arial" w:cs="Arial"/>
          <w:u w:val="single"/>
        </w:rPr>
        <w:t xml:space="preserve">Color de la Piel: </w:t>
      </w:r>
      <w:r>
        <w:rPr>
          <w:rFonts w:ascii="Arial" w:hAnsi="Arial" w:cs="Arial"/>
        </w:rPr>
        <w:t>Se anotará el color de la piel del fallecido</w:t>
      </w:r>
    </w:p>
    <w:p w:rsidR="00522C58" w:rsidRDefault="00522C58" w:rsidP="00C42C36">
      <w:pPr>
        <w:ind w:left="567"/>
        <w:jc w:val="both"/>
        <w:rPr>
          <w:rFonts w:ascii="Arial" w:hAnsi="Arial" w:cs="Arial"/>
          <w:u w:val="single"/>
        </w:rPr>
      </w:pPr>
    </w:p>
    <w:p w:rsidR="00F12EC4" w:rsidRDefault="00C42C36" w:rsidP="00F12EC4">
      <w:pPr>
        <w:ind w:left="567"/>
        <w:jc w:val="both"/>
        <w:rPr>
          <w:rFonts w:ascii="Arial" w:hAnsi="Arial" w:cs="Arial"/>
        </w:rPr>
      </w:pPr>
      <w:r w:rsidRPr="00AB3863">
        <w:rPr>
          <w:rFonts w:ascii="Arial" w:hAnsi="Arial" w:cs="Arial"/>
          <w:u w:val="single"/>
        </w:rPr>
        <w:t>Nivel de escolaridad</w:t>
      </w:r>
      <w:r>
        <w:rPr>
          <w:rFonts w:ascii="Arial" w:hAnsi="Arial" w:cs="Arial"/>
          <w:u w:val="single"/>
        </w:rPr>
        <w:t xml:space="preserve"> terminado</w:t>
      </w:r>
      <w:r w:rsidR="00522C58">
        <w:rPr>
          <w:rFonts w:ascii="Arial" w:hAnsi="Arial" w:cs="Arial"/>
          <w:u w:val="single"/>
        </w:rPr>
        <w:t xml:space="preserve">: </w:t>
      </w:r>
      <w:r w:rsidR="00F12EC4" w:rsidRPr="00AB3863">
        <w:rPr>
          <w:rFonts w:ascii="Arial" w:hAnsi="Arial" w:cs="Arial"/>
        </w:rPr>
        <w:t>Se considera terminado un nivel cuando se hayan cursado todos los años o grados correspondientes al mismo.</w:t>
      </w:r>
    </w:p>
    <w:p w:rsidR="00522C58" w:rsidRDefault="00522C58" w:rsidP="00F12EC4">
      <w:pPr>
        <w:ind w:left="567"/>
        <w:jc w:val="both"/>
        <w:rPr>
          <w:rFonts w:ascii="Arial" w:hAnsi="Arial" w:cs="Arial"/>
        </w:rPr>
      </w:pPr>
    </w:p>
    <w:p w:rsidR="0089408F" w:rsidRDefault="00C42C36" w:rsidP="00C42C36">
      <w:pPr>
        <w:ind w:left="567"/>
        <w:jc w:val="both"/>
        <w:rPr>
          <w:rFonts w:ascii="Arial" w:hAnsi="Arial" w:cs="Arial"/>
        </w:rPr>
      </w:pPr>
      <w:r w:rsidRPr="00AB3863">
        <w:rPr>
          <w:rFonts w:ascii="Arial" w:hAnsi="Arial" w:cs="Arial"/>
        </w:rPr>
        <w:t>Se marcará el código correspondiente de acuerdo a las siguientes definiciones: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05"/>
        <w:gridCol w:w="2160"/>
        <w:gridCol w:w="6450"/>
      </w:tblGrid>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b/>
              </w:rPr>
            </w:pPr>
            <w:r>
              <w:rPr>
                <w:rFonts w:ascii="Arial" w:hAnsi="Arial" w:cs="Arial"/>
              </w:rPr>
              <w:br w:type="page"/>
            </w:r>
            <w:r w:rsidRPr="00C84636">
              <w:rPr>
                <w:rFonts w:ascii="Arial" w:hAnsi="Arial" w:cs="Arial"/>
                <w:b/>
              </w:rPr>
              <w:t>Código</w:t>
            </w:r>
          </w:p>
        </w:tc>
        <w:tc>
          <w:tcPr>
            <w:tcW w:w="2160" w:type="dxa"/>
            <w:shd w:val="clear" w:color="auto" w:fill="auto"/>
            <w:vAlign w:val="center"/>
          </w:tcPr>
          <w:p w:rsidR="0089408F" w:rsidRPr="00C84636" w:rsidRDefault="0089408F" w:rsidP="0025655D">
            <w:pPr>
              <w:tabs>
                <w:tab w:val="left" w:pos="2835"/>
              </w:tabs>
              <w:ind w:left="-20" w:firstLine="20"/>
              <w:rPr>
                <w:rFonts w:ascii="Arial" w:hAnsi="Arial" w:cs="Arial"/>
                <w:b/>
              </w:rPr>
            </w:pPr>
            <w:r w:rsidRPr="00C84636">
              <w:rPr>
                <w:rFonts w:ascii="Arial" w:hAnsi="Arial" w:cs="Arial"/>
                <w:b/>
              </w:rPr>
              <w:t>Nivel de escolaridad terminado</w:t>
            </w:r>
          </w:p>
        </w:tc>
        <w:tc>
          <w:tcPr>
            <w:tcW w:w="6450" w:type="dxa"/>
            <w:shd w:val="clear" w:color="auto" w:fill="auto"/>
            <w:vAlign w:val="center"/>
          </w:tcPr>
          <w:p w:rsidR="0089408F" w:rsidRPr="00C84636" w:rsidRDefault="0089408F" w:rsidP="0025655D">
            <w:pPr>
              <w:tabs>
                <w:tab w:val="left" w:pos="2835"/>
              </w:tabs>
              <w:ind w:left="567" w:hanging="567"/>
              <w:jc w:val="center"/>
              <w:rPr>
                <w:rFonts w:ascii="Arial" w:hAnsi="Arial" w:cs="Arial"/>
                <w:b/>
              </w:rPr>
            </w:pPr>
            <w:r w:rsidRPr="00C84636">
              <w:rPr>
                <w:rFonts w:ascii="Arial" w:hAnsi="Arial" w:cs="Arial"/>
                <w:b/>
              </w:rPr>
              <w:t>Definición</w:t>
            </w:r>
          </w:p>
        </w:tc>
      </w:tr>
      <w:tr w:rsidR="0089408F" w:rsidRPr="00C84636" w:rsidTr="0025655D">
        <w:trPr>
          <w:trHeight w:val="465"/>
        </w:trPr>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1</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Ninguno</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las personas que no han aprobado el 6to. grado de la educación primaria, o su equivalente.</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2</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Primaria</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Constituye  el  primer  nivel  de  educación.  Se  trata  de   las personas  que  han  aprobado  el  6to grado de la Educación General o el  4to semestre  de  la  Educación   Obrero Campesina (EOC); incluye el nivel primario de las escuelas de arte, de iniciación deportiva y especiales (para niños, jóvenes y adultos con deficiencias físicas y mentales).</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3</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Secundaria Básica</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las  personas que hayan aprobado el 9no. grado de  la  Educación General, el 4to semestre (curso vespertino nocturno)  o  el  6to semestre  (curso  por  encuentros) de la Secundaria   Obrero   Campesina   (SOC).   Incluye   el   nivel secundario  de  las  escuelas  de  arte, de iniciación deportiva escolar,  y especiales (para jóvenes y adultos con deficiencias físicas y mentales).</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4</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Obrero calificado</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personas  que  se  hayan  graduado como tales. Incluye  los  cursos que imparten las Escuelas de Oficios que en  sus  inicios  se  concibieron  solamente  para jóvenes con retraso escolar, y hoy forman obreros calificados.</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5</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Preuniversitario</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personas  que hayan aprobado el 12mo o 13er grado,  según  corresponda,  o  el  6to semestre (vespertino nocturno)  o  el  8vo semestre  (curso por encuentros) de la Facultad Obrero Campesina (FOC).</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6</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Técnico Medio</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personas que se hayan graduado como tales en cursos diurnos  o  para  trabajadores.  Incluye  los cursos que imparten  otros  organismos  no docentes, siempre que estén avalados por el Ministerio de Educación. Incluye Pedagogía de Nivel Medio.</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7</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Superior</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Se  trata  de  las  personas  que  se  han graduado de alguna carrera  universitaria,    incluyendo   el  Pedagógico  Superior. Incluye los cursos dirigidos o de Enseñanza Libre.</w:t>
            </w:r>
          </w:p>
        </w:tc>
      </w:tr>
      <w:tr w:rsidR="0089408F" w:rsidRPr="00C84636" w:rsidTr="0025655D">
        <w:tc>
          <w:tcPr>
            <w:tcW w:w="905" w:type="dxa"/>
            <w:shd w:val="clear" w:color="auto" w:fill="auto"/>
            <w:vAlign w:val="center"/>
          </w:tcPr>
          <w:p w:rsidR="0089408F" w:rsidRPr="00C84636" w:rsidRDefault="0089408F" w:rsidP="0025655D">
            <w:pPr>
              <w:tabs>
                <w:tab w:val="left" w:pos="2835"/>
              </w:tabs>
              <w:ind w:left="567" w:hanging="567"/>
              <w:jc w:val="center"/>
              <w:rPr>
                <w:rFonts w:ascii="Arial" w:hAnsi="Arial" w:cs="Arial"/>
              </w:rPr>
            </w:pPr>
            <w:r w:rsidRPr="00C84636">
              <w:rPr>
                <w:rFonts w:ascii="Arial" w:hAnsi="Arial" w:cs="Arial"/>
              </w:rPr>
              <w:t>9</w:t>
            </w:r>
          </w:p>
        </w:tc>
        <w:tc>
          <w:tcPr>
            <w:tcW w:w="2160" w:type="dxa"/>
            <w:shd w:val="clear" w:color="auto" w:fill="auto"/>
            <w:vAlign w:val="center"/>
          </w:tcPr>
          <w:p w:rsidR="0089408F" w:rsidRPr="00C84636" w:rsidRDefault="0089408F" w:rsidP="0025655D">
            <w:pPr>
              <w:tabs>
                <w:tab w:val="left" w:pos="2835"/>
              </w:tabs>
              <w:ind w:left="567" w:hanging="567"/>
              <w:jc w:val="both"/>
              <w:rPr>
                <w:rFonts w:ascii="Arial" w:hAnsi="Arial" w:cs="Arial"/>
              </w:rPr>
            </w:pPr>
            <w:r w:rsidRPr="00C84636">
              <w:rPr>
                <w:rFonts w:ascii="Arial" w:hAnsi="Arial" w:cs="Arial"/>
              </w:rPr>
              <w:t>Ignorado</w:t>
            </w:r>
          </w:p>
        </w:tc>
        <w:tc>
          <w:tcPr>
            <w:tcW w:w="6450" w:type="dxa"/>
            <w:shd w:val="clear" w:color="auto" w:fill="auto"/>
          </w:tcPr>
          <w:p w:rsidR="0089408F" w:rsidRPr="00C84636" w:rsidRDefault="0089408F" w:rsidP="0025655D">
            <w:pPr>
              <w:tabs>
                <w:tab w:val="left" w:pos="2835"/>
              </w:tabs>
              <w:jc w:val="both"/>
              <w:rPr>
                <w:rFonts w:ascii="Arial" w:hAnsi="Arial" w:cs="Arial"/>
              </w:rPr>
            </w:pPr>
            <w:r w:rsidRPr="00C84636">
              <w:rPr>
                <w:rFonts w:ascii="Arial" w:hAnsi="Arial" w:cs="Arial"/>
              </w:rPr>
              <w:t>Cuando no es posible captar la información</w:t>
            </w:r>
            <w:r>
              <w:rPr>
                <w:rFonts w:ascii="Arial" w:hAnsi="Arial" w:cs="Arial"/>
              </w:rPr>
              <w:t xml:space="preserve"> y</w:t>
            </w:r>
            <w:r w:rsidRPr="00C84636">
              <w:rPr>
                <w:rFonts w:ascii="Arial" w:hAnsi="Arial" w:cs="Arial"/>
              </w:rPr>
              <w:t xml:space="preserve">   no aparece marca en ninguno de los códigos anteriores.</w:t>
            </w:r>
          </w:p>
        </w:tc>
      </w:tr>
    </w:tbl>
    <w:p w:rsidR="0089408F" w:rsidRDefault="0089408F">
      <w:pPr>
        <w:rPr>
          <w:rFonts w:ascii="Arial" w:hAnsi="Arial" w:cs="Arial"/>
        </w:rPr>
      </w:pPr>
    </w:p>
    <w:p w:rsidR="00C42C36" w:rsidRPr="00AB3863" w:rsidRDefault="00C42C36" w:rsidP="00C42C36">
      <w:pPr>
        <w:ind w:left="567"/>
        <w:jc w:val="both"/>
        <w:rPr>
          <w:rFonts w:ascii="Arial" w:hAnsi="Arial" w:cs="Arial"/>
        </w:rPr>
      </w:pPr>
    </w:p>
    <w:p w:rsidR="00C13A5F" w:rsidRPr="00475B8B" w:rsidRDefault="00C13A5F">
      <w:pPr>
        <w:numPr>
          <w:ilvl w:val="0"/>
          <w:numId w:val="5"/>
        </w:numPr>
        <w:tabs>
          <w:tab w:val="left" w:pos="2835"/>
        </w:tabs>
        <w:ind w:left="567" w:hanging="567"/>
        <w:jc w:val="both"/>
        <w:rPr>
          <w:rFonts w:ascii="Arial" w:hAnsi="Arial" w:cs="Arial"/>
        </w:rPr>
      </w:pPr>
      <w:r w:rsidRPr="00475B8B">
        <w:rPr>
          <w:rFonts w:ascii="Arial" w:hAnsi="Arial" w:cs="Arial"/>
        </w:rPr>
        <w:t>NOMENCLATURA DE INDICADORES O PRODUCTOS</w:t>
      </w:r>
    </w:p>
    <w:p w:rsidR="00C13A5F" w:rsidRPr="00475B8B" w:rsidRDefault="00C13A5F">
      <w:pPr>
        <w:tabs>
          <w:tab w:val="left" w:pos="2835"/>
        </w:tabs>
        <w:jc w:val="both"/>
        <w:rPr>
          <w:rFonts w:ascii="Arial" w:hAnsi="Arial" w:cs="Arial"/>
        </w:rPr>
      </w:pPr>
    </w:p>
    <w:p w:rsidR="00C13A5F" w:rsidRPr="00475B8B" w:rsidRDefault="00C13A5F">
      <w:pPr>
        <w:tabs>
          <w:tab w:val="left" w:pos="2835"/>
        </w:tabs>
        <w:ind w:firstLine="567"/>
        <w:jc w:val="both"/>
        <w:rPr>
          <w:rFonts w:ascii="Arial" w:hAnsi="Arial" w:cs="Arial"/>
        </w:rPr>
      </w:pPr>
      <w:r w:rsidRPr="00475B8B">
        <w:rPr>
          <w:rFonts w:ascii="Arial" w:hAnsi="Arial" w:cs="Arial"/>
        </w:rPr>
        <w:t>No procede.</w:t>
      </w:r>
    </w:p>
    <w:p w:rsidR="00C13A5F" w:rsidRPr="00475B8B" w:rsidRDefault="00C13A5F">
      <w:pPr>
        <w:tabs>
          <w:tab w:val="left" w:pos="2835"/>
        </w:tabs>
        <w:ind w:firstLine="567"/>
        <w:jc w:val="both"/>
        <w:rPr>
          <w:rFonts w:ascii="Arial" w:hAnsi="Arial" w:cs="Arial"/>
        </w:rPr>
      </w:pPr>
    </w:p>
    <w:p w:rsidR="00C13A5F" w:rsidRPr="00475B8B" w:rsidRDefault="00C13A5F">
      <w:pPr>
        <w:numPr>
          <w:ilvl w:val="0"/>
          <w:numId w:val="6"/>
        </w:numPr>
        <w:tabs>
          <w:tab w:val="left" w:pos="2835"/>
        </w:tabs>
        <w:ind w:left="567" w:hanging="567"/>
        <w:jc w:val="both"/>
        <w:rPr>
          <w:rFonts w:ascii="Arial" w:hAnsi="Arial" w:cs="Arial"/>
        </w:rPr>
      </w:pPr>
      <w:bookmarkStart w:id="0" w:name="_GoBack"/>
      <w:r w:rsidRPr="00475B8B">
        <w:rPr>
          <w:rFonts w:ascii="Arial" w:hAnsi="Arial" w:cs="Arial"/>
        </w:rPr>
        <w:t>REVISIÓN LÓGICA Y ARITMÉTICA</w:t>
      </w:r>
    </w:p>
    <w:p w:rsidR="00C13A5F" w:rsidRPr="00475B8B" w:rsidRDefault="00C13A5F">
      <w:pPr>
        <w:tabs>
          <w:tab w:val="left" w:pos="2835"/>
        </w:tabs>
        <w:jc w:val="both"/>
        <w:rPr>
          <w:rFonts w:ascii="Arial" w:hAnsi="Arial" w:cs="Arial"/>
        </w:rPr>
      </w:pPr>
    </w:p>
    <w:p w:rsidR="00527395" w:rsidRDefault="00527395" w:rsidP="00527395">
      <w:pPr>
        <w:ind w:left="567"/>
        <w:jc w:val="both"/>
        <w:rPr>
          <w:rFonts w:ascii="Arial" w:hAnsi="Arial" w:cs="Arial"/>
        </w:rPr>
      </w:pPr>
      <w:r w:rsidRPr="00727288">
        <w:rPr>
          <w:rFonts w:ascii="Arial" w:hAnsi="Arial" w:cs="Arial"/>
        </w:rPr>
        <w:t xml:space="preserve">En la Oficina </w:t>
      </w:r>
      <w:r w:rsidR="00ED5DFE">
        <w:rPr>
          <w:rFonts w:ascii="Arial" w:hAnsi="Arial" w:cs="Arial"/>
        </w:rPr>
        <w:t xml:space="preserve">Nacional </w:t>
      </w:r>
      <w:r w:rsidRPr="00727288">
        <w:rPr>
          <w:rFonts w:ascii="Arial" w:hAnsi="Arial" w:cs="Arial"/>
        </w:rPr>
        <w:t>de Estadística</w:t>
      </w:r>
      <w:r>
        <w:rPr>
          <w:rFonts w:ascii="Arial" w:hAnsi="Arial" w:cs="Arial"/>
        </w:rPr>
        <w:t xml:space="preserve"> e Información</w:t>
      </w:r>
      <w:r w:rsidR="00FD3256">
        <w:rPr>
          <w:rFonts w:ascii="Arial" w:hAnsi="Arial" w:cs="Arial"/>
        </w:rPr>
        <w:t xml:space="preserve"> M</w:t>
      </w:r>
      <w:r w:rsidR="00ED5DFE">
        <w:rPr>
          <w:rFonts w:ascii="Arial" w:hAnsi="Arial" w:cs="Arial"/>
        </w:rPr>
        <w:t>unicipal</w:t>
      </w:r>
      <w:r w:rsidR="00FD3256">
        <w:rPr>
          <w:rFonts w:ascii="Arial" w:hAnsi="Arial" w:cs="Arial"/>
        </w:rPr>
        <w:t xml:space="preserve"> (ONEI Municipal),</w:t>
      </w:r>
      <w:r w:rsidRPr="00727288">
        <w:rPr>
          <w:rFonts w:ascii="Arial" w:hAnsi="Arial" w:cs="Arial"/>
        </w:rPr>
        <w:t xml:space="preserve"> al </w:t>
      </w:r>
      <w:r w:rsidR="00AF028A">
        <w:rPr>
          <w:rFonts w:ascii="Arial" w:hAnsi="Arial" w:cs="Arial"/>
        </w:rPr>
        <w:t xml:space="preserve">recibir los talones del modelo se </w:t>
      </w:r>
      <w:r>
        <w:rPr>
          <w:rFonts w:ascii="Arial" w:hAnsi="Arial" w:cs="Arial"/>
        </w:rPr>
        <w:t>verificará:</w:t>
      </w:r>
    </w:p>
    <w:p w:rsidR="00527395" w:rsidRDefault="00527395" w:rsidP="00527395">
      <w:pPr>
        <w:numPr>
          <w:ilvl w:val="0"/>
          <w:numId w:val="9"/>
        </w:numPr>
        <w:jc w:val="both"/>
        <w:rPr>
          <w:rFonts w:ascii="Arial" w:hAnsi="Arial" w:cs="Arial"/>
        </w:rPr>
      </w:pPr>
      <w:r>
        <w:rPr>
          <w:rFonts w:ascii="Arial" w:hAnsi="Arial" w:cs="Arial"/>
        </w:rPr>
        <w:t>Que no exista</w:t>
      </w:r>
      <w:r w:rsidR="00B7096D">
        <w:rPr>
          <w:rFonts w:ascii="Arial" w:hAnsi="Arial" w:cs="Arial"/>
        </w:rPr>
        <w:t>n</w:t>
      </w:r>
      <w:r>
        <w:rPr>
          <w:rFonts w:ascii="Arial" w:hAnsi="Arial" w:cs="Arial"/>
        </w:rPr>
        <w:t xml:space="preserve"> preguntas sin responder según proceda.</w:t>
      </w:r>
    </w:p>
    <w:p w:rsidR="00B3508F" w:rsidRDefault="00527395" w:rsidP="00527395">
      <w:pPr>
        <w:numPr>
          <w:ilvl w:val="0"/>
          <w:numId w:val="9"/>
        </w:numPr>
        <w:jc w:val="both"/>
        <w:rPr>
          <w:rFonts w:ascii="Arial" w:hAnsi="Arial" w:cs="Arial"/>
        </w:rPr>
      </w:pPr>
      <w:r w:rsidRPr="00B3508F">
        <w:rPr>
          <w:rFonts w:ascii="Arial" w:hAnsi="Arial" w:cs="Arial"/>
        </w:rPr>
        <w:t>Que esté completo el número de identidad o en su defecto que existan los 6 primeros dígitos correspondientes al año, mes y día del nacimiento</w:t>
      </w:r>
      <w:r w:rsidR="00B3508F">
        <w:rPr>
          <w:rFonts w:ascii="Arial" w:hAnsi="Arial" w:cs="Arial"/>
        </w:rPr>
        <w:t>.</w:t>
      </w:r>
    </w:p>
    <w:p w:rsidR="009073C3" w:rsidRPr="00B3508F" w:rsidRDefault="009073C3" w:rsidP="00527395">
      <w:pPr>
        <w:numPr>
          <w:ilvl w:val="0"/>
          <w:numId w:val="9"/>
        </w:numPr>
        <w:jc w:val="both"/>
        <w:rPr>
          <w:rFonts w:ascii="Arial" w:hAnsi="Arial" w:cs="Arial"/>
        </w:rPr>
      </w:pPr>
      <w:r w:rsidRPr="00B3508F">
        <w:rPr>
          <w:rFonts w:ascii="Arial" w:hAnsi="Arial" w:cs="Arial"/>
        </w:rPr>
        <w:t xml:space="preserve">Que en la </w:t>
      </w:r>
      <w:r w:rsidR="00AF028A">
        <w:rPr>
          <w:rFonts w:ascii="Arial" w:hAnsi="Arial" w:cs="Arial"/>
        </w:rPr>
        <w:t>Edad aparezca una cifra en el</w:t>
      </w:r>
      <w:r w:rsidR="00841A66" w:rsidRPr="00B3508F">
        <w:rPr>
          <w:rFonts w:ascii="Arial" w:hAnsi="Arial" w:cs="Arial"/>
        </w:rPr>
        <w:t xml:space="preserve"> escaque correspondiente además de una marca en cualquiera de los escaques </w:t>
      </w:r>
      <w:r w:rsidR="00AF028A">
        <w:rPr>
          <w:rFonts w:ascii="Arial" w:hAnsi="Arial" w:cs="Arial"/>
        </w:rPr>
        <w:t>referidos</w:t>
      </w:r>
      <w:r w:rsidR="00841A66" w:rsidRPr="00B3508F">
        <w:rPr>
          <w:rFonts w:ascii="Arial" w:hAnsi="Arial" w:cs="Arial"/>
        </w:rPr>
        <w:t xml:space="preserve"> a días, meses o años.</w:t>
      </w:r>
    </w:p>
    <w:p w:rsidR="00841A66" w:rsidRDefault="00B3508F" w:rsidP="00527395">
      <w:pPr>
        <w:numPr>
          <w:ilvl w:val="0"/>
          <w:numId w:val="9"/>
        </w:numPr>
        <w:jc w:val="both"/>
        <w:rPr>
          <w:rFonts w:ascii="Arial" w:hAnsi="Arial" w:cs="Arial"/>
        </w:rPr>
      </w:pPr>
      <w:r>
        <w:rPr>
          <w:rFonts w:ascii="Arial" w:hAnsi="Arial" w:cs="Arial"/>
        </w:rPr>
        <w:lastRenderedPageBreak/>
        <w:t xml:space="preserve">Que la edad coincida con la </w:t>
      </w:r>
      <w:r w:rsidR="00841A66">
        <w:rPr>
          <w:rFonts w:ascii="Arial" w:hAnsi="Arial" w:cs="Arial"/>
        </w:rPr>
        <w:t>diferencia entre la fecha de la defunción y la de nacimiento</w:t>
      </w:r>
      <w:r w:rsidR="00920362">
        <w:rPr>
          <w:rFonts w:ascii="Arial" w:hAnsi="Arial" w:cs="Arial"/>
        </w:rPr>
        <w:t xml:space="preserve"> que</w:t>
      </w:r>
      <w:r w:rsidR="00216E75">
        <w:rPr>
          <w:rFonts w:ascii="Arial" w:hAnsi="Arial" w:cs="Arial"/>
        </w:rPr>
        <w:t xml:space="preserve"> se comprueba con lo que </w:t>
      </w:r>
      <w:r w:rsidR="00920362">
        <w:rPr>
          <w:rFonts w:ascii="Arial" w:hAnsi="Arial" w:cs="Arial"/>
        </w:rPr>
        <w:t xml:space="preserve"> aparece en el No. de identidad</w:t>
      </w:r>
      <w:r w:rsidR="00841A66">
        <w:rPr>
          <w:rFonts w:ascii="Arial" w:hAnsi="Arial" w:cs="Arial"/>
        </w:rPr>
        <w:t>.</w:t>
      </w:r>
    </w:p>
    <w:p w:rsidR="00527395" w:rsidRDefault="00527395" w:rsidP="00527395">
      <w:pPr>
        <w:numPr>
          <w:ilvl w:val="0"/>
          <w:numId w:val="9"/>
        </w:numPr>
        <w:jc w:val="both"/>
        <w:rPr>
          <w:rFonts w:ascii="Arial" w:hAnsi="Arial" w:cs="Arial"/>
        </w:rPr>
      </w:pPr>
      <w:r>
        <w:rPr>
          <w:rFonts w:ascii="Arial" w:hAnsi="Arial" w:cs="Arial"/>
        </w:rPr>
        <w:t>Que no aparezca omitido el sexo</w:t>
      </w:r>
      <w:r w:rsidR="00841A66">
        <w:rPr>
          <w:rFonts w:ascii="Arial" w:hAnsi="Arial" w:cs="Arial"/>
        </w:rPr>
        <w:t>, de ser así observará el penúltimo dígito del número de identidad, en el caso de que este sea cero o par es el que corresponde al sexo masculino en el caso de que sea un número impar será femenino. Si no existiera el penúltimo dígito consultará al Centro Informante para solucionar la situación</w:t>
      </w:r>
      <w:r>
        <w:rPr>
          <w:rFonts w:ascii="Arial" w:hAnsi="Arial" w:cs="Arial"/>
        </w:rPr>
        <w:t>.</w:t>
      </w:r>
    </w:p>
    <w:p w:rsidR="00527395" w:rsidRDefault="00527395" w:rsidP="00527395">
      <w:pPr>
        <w:numPr>
          <w:ilvl w:val="0"/>
          <w:numId w:val="9"/>
        </w:numPr>
        <w:jc w:val="both"/>
        <w:rPr>
          <w:rFonts w:ascii="Arial" w:hAnsi="Arial" w:cs="Arial"/>
        </w:rPr>
      </w:pPr>
      <w:r>
        <w:rPr>
          <w:rFonts w:ascii="Arial" w:hAnsi="Arial" w:cs="Arial"/>
        </w:rPr>
        <w:t>Que est</w:t>
      </w:r>
      <w:r w:rsidR="004A5907">
        <w:rPr>
          <w:rFonts w:ascii="Arial" w:hAnsi="Arial" w:cs="Arial"/>
        </w:rPr>
        <w:t>é anotado</w:t>
      </w:r>
      <w:r>
        <w:rPr>
          <w:rFonts w:ascii="Arial" w:hAnsi="Arial" w:cs="Arial"/>
        </w:rPr>
        <w:t xml:space="preserve"> el día, mes y año de</w:t>
      </w:r>
      <w:r w:rsidR="00841A66">
        <w:rPr>
          <w:rFonts w:ascii="Arial" w:hAnsi="Arial" w:cs="Arial"/>
        </w:rPr>
        <w:t xml:space="preserve"> </w:t>
      </w:r>
      <w:r>
        <w:rPr>
          <w:rFonts w:ascii="Arial" w:hAnsi="Arial" w:cs="Arial"/>
        </w:rPr>
        <w:t>l</w:t>
      </w:r>
      <w:r w:rsidR="00841A66">
        <w:rPr>
          <w:rFonts w:ascii="Arial" w:hAnsi="Arial" w:cs="Arial"/>
        </w:rPr>
        <w:t>a</w:t>
      </w:r>
      <w:r>
        <w:rPr>
          <w:rFonts w:ascii="Arial" w:hAnsi="Arial" w:cs="Arial"/>
        </w:rPr>
        <w:t xml:space="preserve"> defunción.</w:t>
      </w:r>
    </w:p>
    <w:p w:rsidR="00216E75" w:rsidRDefault="00216E75" w:rsidP="00216E75">
      <w:pPr>
        <w:numPr>
          <w:ilvl w:val="0"/>
          <w:numId w:val="9"/>
        </w:numPr>
        <w:jc w:val="both"/>
        <w:rPr>
          <w:rFonts w:ascii="Arial" w:hAnsi="Arial" w:cs="Arial"/>
        </w:rPr>
      </w:pPr>
      <w:r>
        <w:rPr>
          <w:rFonts w:ascii="Arial" w:hAnsi="Arial" w:cs="Arial"/>
        </w:rPr>
        <w:t>Que el sitio de la defunción aparezca con una</w:t>
      </w:r>
      <w:r w:rsidR="00DC2410">
        <w:rPr>
          <w:rFonts w:ascii="Arial" w:hAnsi="Arial" w:cs="Arial"/>
        </w:rPr>
        <w:t xml:space="preserve"> sola</w:t>
      </w:r>
      <w:r>
        <w:rPr>
          <w:rFonts w:ascii="Arial" w:hAnsi="Arial" w:cs="Arial"/>
        </w:rPr>
        <w:t xml:space="preserve"> marca.</w:t>
      </w:r>
    </w:p>
    <w:p w:rsidR="00841A66" w:rsidRDefault="00841A66" w:rsidP="00527395">
      <w:pPr>
        <w:numPr>
          <w:ilvl w:val="0"/>
          <w:numId w:val="9"/>
        </w:numPr>
        <w:jc w:val="both"/>
        <w:rPr>
          <w:rFonts w:ascii="Arial" w:hAnsi="Arial" w:cs="Arial"/>
        </w:rPr>
      </w:pPr>
      <w:r>
        <w:rPr>
          <w:rFonts w:ascii="Arial" w:hAnsi="Arial" w:cs="Arial"/>
        </w:rPr>
        <w:t xml:space="preserve">Que </w:t>
      </w:r>
      <w:r w:rsidR="00216E75">
        <w:rPr>
          <w:rFonts w:ascii="Arial" w:hAnsi="Arial" w:cs="Arial"/>
        </w:rPr>
        <w:t xml:space="preserve">en </w:t>
      </w:r>
      <w:r>
        <w:rPr>
          <w:rFonts w:ascii="Arial" w:hAnsi="Arial" w:cs="Arial"/>
        </w:rPr>
        <w:t xml:space="preserve">color de la piel </w:t>
      </w:r>
      <w:r w:rsidR="00216E75">
        <w:rPr>
          <w:rFonts w:ascii="Arial" w:hAnsi="Arial" w:cs="Arial"/>
        </w:rPr>
        <w:t>aparezca sólo una marca</w:t>
      </w:r>
      <w:r>
        <w:rPr>
          <w:rFonts w:ascii="Arial" w:hAnsi="Arial" w:cs="Arial"/>
        </w:rPr>
        <w:t>.</w:t>
      </w:r>
    </w:p>
    <w:p w:rsidR="00841A66" w:rsidRDefault="00841A66" w:rsidP="00527395">
      <w:pPr>
        <w:numPr>
          <w:ilvl w:val="0"/>
          <w:numId w:val="9"/>
        </w:numPr>
        <w:jc w:val="both"/>
        <w:rPr>
          <w:rFonts w:ascii="Arial" w:hAnsi="Arial" w:cs="Arial"/>
        </w:rPr>
      </w:pPr>
      <w:r>
        <w:rPr>
          <w:rFonts w:ascii="Arial" w:hAnsi="Arial" w:cs="Arial"/>
        </w:rPr>
        <w:t xml:space="preserve">Que el nivel </w:t>
      </w:r>
      <w:r w:rsidR="00A4691F">
        <w:rPr>
          <w:rFonts w:ascii="Arial" w:hAnsi="Arial" w:cs="Arial"/>
        </w:rPr>
        <w:t>de escolaridad terminado</w:t>
      </w:r>
      <w:r>
        <w:rPr>
          <w:rFonts w:ascii="Arial" w:hAnsi="Arial" w:cs="Arial"/>
        </w:rPr>
        <w:t xml:space="preserve"> de las personas menores de seis años aparezca en blanco</w:t>
      </w:r>
      <w:r w:rsidR="00216E75">
        <w:rPr>
          <w:rFonts w:ascii="Arial" w:hAnsi="Arial" w:cs="Arial"/>
        </w:rPr>
        <w:t xml:space="preserve"> y sólo una marca para </w:t>
      </w:r>
      <w:r w:rsidR="00AF028A">
        <w:rPr>
          <w:rFonts w:ascii="Arial" w:hAnsi="Arial" w:cs="Arial"/>
        </w:rPr>
        <w:t>los de seis años y más</w:t>
      </w:r>
      <w:r>
        <w:rPr>
          <w:rFonts w:ascii="Arial" w:hAnsi="Arial" w:cs="Arial"/>
        </w:rPr>
        <w:t>.</w:t>
      </w:r>
    </w:p>
    <w:p w:rsidR="00216E75" w:rsidRDefault="008D2954" w:rsidP="00216E75">
      <w:pPr>
        <w:numPr>
          <w:ilvl w:val="0"/>
          <w:numId w:val="9"/>
        </w:numPr>
        <w:jc w:val="both"/>
        <w:rPr>
          <w:rFonts w:ascii="Arial" w:hAnsi="Arial" w:cs="Arial"/>
        </w:rPr>
      </w:pPr>
      <w:r w:rsidRPr="00216E75">
        <w:rPr>
          <w:rFonts w:ascii="Arial" w:hAnsi="Arial" w:cs="Arial"/>
        </w:rPr>
        <w:t xml:space="preserve">Que el estado </w:t>
      </w:r>
      <w:r w:rsidR="00BE21BF">
        <w:rPr>
          <w:rFonts w:ascii="Arial" w:hAnsi="Arial" w:cs="Arial"/>
        </w:rPr>
        <w:t xml:space="preserve">civil o </w:t>
      </w:r>
      <w:r w:rsidRPr="00216E75">
        <w:rPr>
          <w:rFonts w:ascii="Arial" w:hAnsi="Arial" w:cs="Arial"/>
        </w:rPr>
        <w:t xml:space="preserve">conyugal </w:t>
      </w:r>
      <w:r w:rsidR="00216E75">
        <w:rPr>
          <w:rFonts w:ascii="Arial" w:hAnsi="Arial" w:cs="Arial"/>
        </w:rPr>
        <w:t>de las personas menores de doce años aparezca en blanco y sólo una marca para el resto.</w:t>
      </w:r>
    </w:p>
    <w:p w:rsidR="00216E75" w:rsidRDefault="00D91185" w:rsidP="00216E75">
      <w:pPr>
        <w:numPr>
          <w:ilvl w:val="0"/>
          <w:numId w:val="9"/>
        </w:numPr>
        <w:jc w:val="both"/>
        <w:rPr>
          <w:rFonts w:ascii="Arial" w:hAnsi="Arial" w:cs="Arial"/>
        </w:rPr>
      </w:pPr>
      <w:r w:rsidRPr="00216E75">
        <w:rPr>
          <w:rFonts w:ascii="Arial" w:hAnsi="Arial" w:cs="Arial"/>
        </w:rPr>
        <w:t xml:space="preserve">Que la ocupación de las personas menores de </w:t>
      </w:r>
      <w:r w:rsidRPr="00BE21BF">
        <w:rPr>
          <w:rFonts w:ascii="Arial" w:hAnsi="Arial" w:cs="Arial"/>
        </w:rPr>
        <w:t xml:space="preserve">15 </w:t>
      </w:r>
      <w:r w:rsidRPr="00216E75">
        <w:rPr>
          <w:rFonts w:ascii="Arial" w:hAnsi="Arial" w:cs="Arial"/>
        </w:rPr>
        <w:t>años aparezca en blanco</w:t>
      </w:r>
      <w:r w:rsidR="00216E75" w:rsidRPr="00216E75">
        <w:rPr>
          <w:rFonts w:ascii="Arial" w:hAnsi="Arial" w:cs="Arial"/>
        </w:rPr>
        <w:t xml:space="preserve"> </w:t>
      </w:r>
      <w:r w:rsidR="00216E75">
        <w:rPr>
          <w:rFonts w:ascii="Arial" w:hAnsi="Arial" w:cs="Arial"/>
        </w:rPr>
        <w:t xml:space="preserve">y </w:t>
      </w:r>
      <w:r w:rsidR="00AF028A">
        <w:rPr>
          <w:rFonts w:ascii="Arial" w:hAnsi="Arial" w:cs="Arial"/>
        </w:rPr>
        <w:t>debidamente especificada la d</w:t>
      </w:r>
      <w:r w:rsidR="00216E75">
        <w:rPr>
          <w:rFonts w:ascii="Arial" w:hAnsi="Arial" w:cs="Arial"/>
        </w:rPr>
        <w:t>el resto.</w:t>
      </w:r>
    </w:p>
    <w:p w:rsidR="00527395" w:rsidRPr="00040786" w:rsidRDefault="00527395" w:rsidP="00527395">
      <w:pPr>
        <w:numPr>
          <w:ilvl w:val="0"/>
          <w:numId w:val="9"/>
        </w:numPr>
        <w:jc w:val="both"/>
        <w:rPr>
          <w:rFonts w:ascii="Arial" w:hAnsi="Arial" w:cs="Arial"/>
          <w:b/>
        </w:rPr>
      </w:pPr>
      <w:r>
        <w:rPr>
          <w:rFonts w:ascii="Arial" w:hAnsi="Arial" w:cs="Arial"/>
        </w:rPr>
        <w:t>Que exista la dir</w:t>
      </w:r>
      <w:r w:rsidR="00D91185">
        <w:rPr>
          <w:rFonts w:ascii="Arial" w:hAnsi="Arial" w:cs="Arial"/>
        </w:rPr>
        <w:t>ección completa de la residencia</w:t>
      </w:r>
      <w:r w:rsidR="00122229">
        <w:rPr>
          <w:rFonts w:ascii="Arial" w:hAnsi="Arial" w:cs="Arial"/>
        </w:rPr>
        <w:t xml:space="preserve"> de todas las personas, incluso si el fallecido</w:t>
      </w:r>
      <w:r w:rsidR="00D91185">
        <w:rPr>
          <w:rFonts w:ascii="Arial" w:hAnsi="Arial" w:cs="Arial"/>
        </w:rPr>
        <w:t xml:space="preserve"> es extranjer</w:t>
      </w:r>
      <w:r w:rsidR="00122229">
        <w:rPr>
          <w:rFonts w:ascii="Arial" w:hAnsi="Arial" w:cs="Arial"/>
        </w:rPr>
        <w:t>o</w:t>
      </w:r>
      <w:r w:rsidR="00D91185">
        <w:rPr>
          <w:rFonts w:ascii="Arial" w:hAnsi="Arial" w:cs="Arial"/>
        </w:rPr>
        <w:t xml:space="preserve"> y reside de forma permanente</w:t>
      </w:r>
      <w:r w:rsidR="00DC2410">
        <w:rPr>
          <w:rFonts w:ascii="Arial" w:hAnsi="Arial" w:cs="Arial"/>
        </w:rPr>
        <w:t xml:space="preserve">. </w:t>
      </w:r>
      <w:r w:rsidR="00DC2410" w:rsidRPr="00040786">
        <w:rPr>
          <w:rFonts w:ascii="Arial" w:hAnsi="Arial" w:cs="Arial"/>
          <w:b/>
        </w:rPr>
        <w:t xml:space="preserve">Si el fallecido </w:t>
      </w:r>
      <w:r w:rsidR="00040786" w:rsidRPr="00040786">
        <w:rPr>
          <w:rFonts w:ascii="Arial" w:hAnsi="Arial" w:cs="Arial"/>
          <w:b/>
        </w:rPr>
        <w:t>tiene</w:t>
      </w:r>
      <w:r w:rsidR="00122229" w:rsidRPr="00040786">
        <w:rPr>
          <w:rFonts w:ascii="Arial" w:hAnsi="Arial" w:cs="Arial"/>
          <w:b/>
        </w:rPr>
        <w:t xml:space="preserve"> residen</w:t>
      </w:r>
      <w:r w:rsidR="00040786" w:rsidRPr="00040786">
        <w:rPr>
          <w:rFonts w:ascii="Arial" w:hAnsi="Arial" w:cs="Arial"/>
          <w:b/>
        </w:rPr>
        <w:t>cia</w:t>
      </w:r>
      <w:r w:rsidR="00D91185" w:rsidRPr="00040786">
        <w:rPr>
          <w:rFonts w:ascii="Arial" w:hAnsi="Arial" w:cs="Arial"/>
          <w:b/>
        </w:rPr>
        <w:t xml:space="preserve"> temporal no </w:t>
      </w:r>
      <w:r w:rsidR="00040786" w:rsidRPr="00040786">
        <w:rPr>
          <w:rFonts w:ascii="Arial" w:hAnsi="Arial" w:cs="Arial"/>
          <w:b/>
        </w:rPr>
        <w:t>entra al sistema</w:t>
      </w:r>
      <w:r w:rsidR="00D91185" w:rsidRPr="00040786">
        <w:rPr>
          <w:rFonts w:ascii="Arial" w:hAnsi="Arial" w:cs="Arial"/>
          <w:b/>
        </w:rPr>
        <w:t>.</w:t>
      </w:r>
    </w:p>
    <w:p w:rsidR="00D91185" w:rsidRDefault="00D91185" w:rsidP="00527395">
      <w:pPr>
        <w:numPr>
          <w:ilvl w:val="0"/>
          <w:numId w:val="9"/>
        </w:numPr>
        <w:jc w:val="both"/>
        <w:rPr>
          <w:rFonts w:ascii="Arial" w:hAnsi="Arial" w:cs="Arial"/>
        </w:rPr>
      </w:pPr>
      <w:r>
        <w:rPr>
          <w:rFonts w:ascii="Arial" w:hAnsi="Arial" w:cs="Arial"/>
        </w:rPr>
        <w:t>Que exista</w:t>
      </w:r>
      <w:r w:rsidR="00DC2410">
        <w:rPr>
          <w:rFonts w:ascii="Arial" w:hAnsi="Arial" w:cs="Arial"/>
        </w:rPr>
        <w:t>n</w:t>
      </w:r>
      <w:r>
        <w:rPr>
          <w:rFonts w:ascii="Arial" w:hAnsi="Arial" w:cs="Arial"/>
        </w:rPr>
        <w:t xml:space="preserve"> anotaciones en provincia, municipio y </w:t>
      </w:r>
      <w:r w:rsidR="00427FC7">
        <w:rPr>
          <w:rFonts w:ascii="Arial" w:hAnsi="Arial" w:cs="Arial"/>
        </w:rPr>
        <w:t xml:space="preserve">localidad o </w:t>
      </w:r>
      <w:r>
        <w:rPr>
          <w:rFonts w:ascii="Arial" w:hAnsi="Arial" w:cs="Arial"/>
        </w:rPr>
        <w:t>asentamiento</w:t>
      </w:r>
      <w:r w:rsidR="00427FC7">
        <w:rPr>
          <w:rFonts w:ascii="Arial" w:hAnsi="Arial" w:cs="Arial"/>
        </w:rPr>
        <w:t xml:space="preserve"> para todas las personas</w:t>
      </w:r>
      <w:r>
        <w:rPr>
          <w:rFonts w:ascii="Arial" w:hAnsi="Arial" w:cs="Arial"/>
        </w:rPr>
        <w:t>.</w:t>
      </w:r>
    </w:p>
    <w:p w:rsidR="00527395" w:rsidRDefault="00527395" w:rsidP="00527395">
      <w:pPr>
        <w:ind w:left="1287"/>
        <w:jc w:val="both"/>
        <w:rPr>
          <w:rFonts w:ascii="Arial" w:hAnsi="Arial" w:cs="Arial"/>
        </w:rPr>
      </w:pPr>
    </w:p>
    <w:p w:rsidR="00F62145" w:rsidRDefault="00527395" w:rsidP="00F62145">
      <w:pPr>
        <w:ind w:left="567"/>
        <w:jc w:val="both"/>
        <w:rPr>
          <w:rFonts w:ascii="Arial" w:hAnsi="Arial" w:cs="Arial"/>
        </w:rPr>
      </w:pPr>
      <w:r>
        <w:rPr>
          <w:rFonts w:ascii="Arial" w:hAnsi="Arial" w:cs="Arial"/>
        </w:rPr>
        <w:t>C</w:t>
      </w:r>
      <w:r w:rsidRPr="00727288">
        <w:rPr>
          <w:rFonts w:ascii="Arial" w:hAnsi="Arial" w:cs="Arial"/>
        </w:rPr>
        <w:t xml:space="preserve">odificará </w:t>
      </w:r>
      <w:r w:rsidR="00F62145" w:rsidRPr="00475B8B">
        <w:rPr>
          <w:rFonts w:ascii="Arial" w:hAnsi="Arial" w:cs="Arial"/>
        </w:rPr>
        <w:t xml:space="preserve">en las casillas correspondientes a </w:t>
      </w:r>
      <w:r w:rsidR="00F62145">
        <w:rPr>
          <w:rFonts w:ascii="Arial" w:hAnsi="Arial" w:cs="Arial"/>
        </w:rPr>
        <w:t>la ocupación, localidad o asentamiento</w:t>
      </w:r>
      <w:r w:rsidR="00F62145" w:rsidRPr="00475B8B">
        <w:rPr>
          <w:rFonts w:ascii="Arial" w:hAnsi="Arial" w:cs="Arial"/>
        </w:rPr>
        <w:t>, municipio</w:t>
      </w:r>
      <w:r w:rsidR="00F62145">
        <w:rPr>
          <w:rFonts w:ascii="Arial" w:hAnsi="Arial" w:cs="Arial"/>
        </w:rPr>
        <w:t xml:space="preserve"> y</w:t>
      </w:r>
      <w:r w:rsidR="00F62145" w:rsidRPr="005B3F7F">
        <w:rPr>
          <w:rFonts w:ascii="Arial" w:hAnsi="Arial" w:cs="Arial"/>
        </w:rPr>
        <w:t xml:space="preserve"> </w:t>
      </w:r>
      <w:r w:rsidR="00F62145" w:rsidRPr="00475B8B">
        <w:rPr>
          <w:rFonts w:ascii="Arial" w:hAnsi="Arial" w:cs="Arial"/>
        </w:rPr>
        <w:t xml:space="preserve">provincia,  según </w:t>
      </w:r>
      <w:r w:rsidR="00F62145">
        <w:rPr>
          <w:rFonts w:ascii="Arial" w:hAnsi="Arial" w:cs="Arial"/>
        </w:rPr>
        <w:t>el Clasificador de Ocupación de Demografía,</w:t>
      </w:r>
      <w:r w:rsidR="00F62145" w:rsidRPr="00727288">
        <w:rPr>
          <w:rFonts w:ascii="Arial" w:hAnsi="Arial" w:cs="Arial"/>
        </w:rPr>
        <w:t xml:space="preserve"> el </w:t>
      </w:r>
      <w:r w:rsidR="00F62145">
        <w:rPr>
          <w:rFonts w:ascii="Arial" w:hAnsi="Arial" w:cs="Arial"/>
        </w:rPr>
        <w:t>N</w:t>
      </w:r>
      <w:r w:rsidR="00F62145" w:rsidRPr="00727288">
        <w:rPr>
          <w:rFonts w:ascii="Arial" w:hAnsi="Arial" w:cs="Arial"/>
        </w:rPr>
        <w:t xml:space="preserve">omenclador de </w:t>
      </w:r>
      <w:r w:rsidR="00F62145">
        <w:rPr>
          <w:rFonts w:ascii="Arial" w:hAnsi="Arial" w:cs="Arial"/>
        </w:rPr>
        <w:t>Asentamientos Humanos Concentrados</w:t>
      </w:r>
      <w:r w:rsidR="00F62145" w:rsidRPr="00C507CF">
        <w:rPr>
          <w:rFonts w:ascii="Arial" w:hAnsi="Arial" w:cs="Arial"/>
        </w:rPr>
        <w:t xml:space="preserve"> </w:t>
      </w:r>
      <w:r w:rsidR="00F62145">
        <w:rPr>
          <w:rFonts w:ascii="Arial" w:hAnsi="Arial" w:cs="Arial"/>
        </w:rPr>
        <w:t xml:space="preserve">y el codificador de la </w:t>
      </w:r>
      <w:r w:rsidR="00F62145" w:rsidRPr="00727288">
        <w:rPr>
          <w:rFonts w:ascii="Arial" w:hAnsi="Arial" w:cs="Arial"/>
        </w:rPr>
        <w:t>División Político-Administrativa, respectivamente.</w:t>
      </w:r>
    </w:p>
    <w:p w:rsidR="00427FC7" w:rsidRDefault="00427FC7" w:rsidP="00527395">
      <w:pPr>
        <w:ind w:left="567"/>
        <w:jc w:val="both"/>
        <w:rPr>
          <w:rFonts w:ascii="Arial" w:hAnsi="Arial" w:cs="Arial"/>
        </w:rPr>
      </w:pPr>
    </w:p>
    <w:p w:rsidR="00427FC7" w:rsidRDefault="00427FC7" w:rsidP="00527395">
      <w:pPr>
        <w:ind w:left="567"/>
        <w:jc w:val="both"/>
        <w:rPr>
          <w:rFonts w:ascii="Arial" w:hAnsi="Arial" w:cs="Arial"/>
        </w:rPr>
      </w:pPr>
    </w:p>
    <w:p w:rsidR="00C13A5F" w:rsidRPr="00475B8B" w:rsidRDefault="00C13A5F">
      <w:pPr>
        <w:numPr>
          <w:ilvl w:val="0"/>
          <w:numId w:val="7"/>
        </w:numPr>
        <w:tabs>
          <w:tab w:val="left" w:pos="2835"/>
        </w:tabs>
        <w:ind w:left="567" w:hanging="567"/>
        <w:jc w:val="both"/>
        <w:rPr>
          <w:rFonts w:ascii="Arial" w:hAnsi="Arial" w:cs="Arial"/>
        </w:rPr>
      </w:pPr>
      <w:r w:rsidRPr="00475B8B">
        <w:rPr>
          <w:rFonts w:ascii="Arial" w:hAnsi="Arial" w:cs="Arial"/>
        </w:rPr>
        <w:t>ACLARACIONES</w:t>
      </w:r>
    </w:p>
    <w:p w:rsidR="00C13A5F" w:rsidRPr="00475B8B" w:rsidRDefault="00C13A5F">
      <w:pPr>
        <w:tabs>
          <w:tab w:val="left" w:pos="2835"/>
        </w:tabs>
        <w:jc w:val="both"/>
        <w:rPr>
          <w:rFonts w:ascii="Arial" w:hAnsi="Arial" w:cs="Arial"/>
        </w:rPr>
      </w:pPr>
    </w:p>
    <w:p w:rsidR="00C13A5F" w:rsidRDefault="00C13A5F" w:rsidP="00CC3F71">
      <w:pPr>
        <w:numPr>
          <w:ilvl w:val="0"/>
          <w:numId w:val="8"/>
        </w:numPr>
        <w:tabs>
          <w:tab w:val="clear" w:pos="1418"/>
          <w:tab w:val="num" w:pos="851"/>
          <w:tab w:val="left" w:pos="2835"/>
        </w:tabs>
        <w:ind w:left="851"/>
        <w:jc w:val="both"/>
        <w:rPr>
          <w:rFonts w:ascii="Arial" w:hAnsi="Arial" w:cs="Arial"/>
        </w:rPr>
      </w:pPr>
      <w:r w:rsidRPr="00475B8B">
        <w:rPr>
          <w:rFonts w:ascii="Arial" w:hAnsi="Arial" w:cs="Arial"/>
        </w:rPr>
        <w:t>Los casos reportados se cotejan mensualmente con la Dirección Provincial de Salud</w:t>
      </w:r>
      <w:r w:rsidR="00DC2410">
        <w:rPr>
          <w:rFonts w:ascii="Arial" w:hAnsi="Arial" w:cs="Arial"/>
        </w:rPr>
        <w:t>,</w:t>
      </w:r>
      <w:r w:rsidRPr="00475B8B">
        <w:rPr>
          <w:rFonts w:ascii="Arial" w:hAnsi="Arial" w:cs="Arial"/>
        </w:rPr>
        <w:t xml:space="preserve"> </w:t>
      </w:r>
      <w:r w:rsidR="00DC2410">
        <w:rPr>
          <w:rFonts w:ascii="Arial" w:hAnsi="Arial" w:cs="Arial"/>
        </w:rPr>
        <w:t>en el caso de existir diferencias solucionarlas con el Centro Informante. T</w:t>
      </w:r>
      <w:r w:rsidRPr="00475B8B">
        <w:rPr>
          <w:rFonts w:ascii="Arial" w:hAnsi="Arial" w:cs="Arial"/>
        </w:rPr>
        <w:t>rimestralmente y anualmente</w:t>
      </w:r>
      <w:r w:rsidR="00DC2410">
        <w:rPr>
          <w:rFonts w:ascii="Arial" w:hAnsi="Arial" w:cs="Arial"/>
        </w:rPr>
        <w:t xml:space="preserve"> se cotejan </w:t>
      </w:r>
      <w:r w:rsidRPr="00475B8B">
        <w:rPr>
          <w:rFonts w:ascii="Arial" w:hAnsi="Arial" w:cs="Arial"/>
        </w:rPr>
        <w:t>con la Dirección de</w:t>
      </w:r>
      <w:r w:rsidR="00427FC7">
        <w:rPr>
          <w:rFonts w:ascii="Arial" w:hAnsi="Arial" w:cs="Arial"/>
        </w:rPr>
        <w:t xml:space="preserve"> Registros Médicos y </w:t>
      </w:r>
      <w:r w:rsidRPr="00475B8B">
        <w:rPr>
          <w:rFonts w:ascii="Arial" w:hAnsi="Arial" w:cs="Arial"/>
        </w:rPr>
        <w:t>Estadísticas del Ministerio de Salud Pública.</w:t>
      </w:r>
      <w:r w:rsidR="00D91185">
        <w:rPr>
          <w:rFonts w:ascii="Arial" w:hAnsi="Arial" w:cs="Arial"/>
        </w:rPr>
        <w:t>.</w:t>
      </w:r>
    </w:p>
    <w:p w:rsidR="00216E75" w:rsidRDefault="00216E75" w:rsidP="00216E75">
      <w:pPr>
        <w:tabs>
          <w:tab w:val="left" w:pos="2835"/>
        </w:tabs>
        <w:jc w:val="both"/>
        <w:rPr>
          <w:rFonts w:ascii="Arial" w:hAnsi="Arial" w:cs="Arial"/>
        </w:rPr>
      </w:pPr>
    </w:p>
    <w:p w:rsidR="00216E75" w:rsidRDefault="00216E75" w:rsidP="00216E75">
      <w:pPr>
        <w:tabs>
          <w:tab w:val="left" w:pos="2835"/>
        </w:tabs>
        <w:jc w:val="both"/>
        <w:rPr>
          <w:rFonts w:ascii="Arial" w:hAnsi="Arial" w:cs="Arial"/>
        </w:rPr>
      </w:pPr>
    </w:p>
    <w:bookmarkEnd w:id="0"/>
    <w:p w:rsidR="00216E75" w:rsidRDefault="00216E75" w:rsidP="00216E75">
      <w:pPr>
        <w:tabs>
          <w:tab w:val="left" w:pos="2835"/>
        </w:tabs>
        <w:jc w:val="both"/>
        <w:rPr>
          <w:rFonts w:ascii="Arial" w:hAnsi="Arial" w:cs="Arial"/>
        </w:rPr>
      </w:pPr>
    </w:p>
    <w:p w:rsidR="00216E75" w:rsidRPr="00475B8B" w:rsidRDefault="00216E75" w:rsidP="00216E75">
      <w:pPr>
        <w:tabs>
          <w:tab w:val="left" w:pos="2835"/>
        </w:tabs>
        <w:jc w:val="both"/>
        <w:rPr>
          <w:rFonts w:ascii="Arial" w:hAnsi="Arial" w:cs="Arial"/>
        </w:rPr>
      </w:pPr>
    </w:p>
    <w:sectPr w:rsidR="00216E75" w:rsidRPr="00475B8B" w:rsidSect="005F20B3">
      <w:headerReference w:type="default" r:id="rId7"/>
      <w:footerReference w:type="even" r:id="rId8"/>
      <w:footerReference w:type="default" r:id="rId9"/>
      <w:pgSz w:w="12242" w:h="15842" w:code="1"/>
      <w:pgMar w:top="567" w:right="1134" w:bottom="567"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139A" w:rsidRDefault="000E139A">
      <w:r>
        <w:separator/>
      </w:r>
    </w:p>
  </w:endnote>
  <w:endnote w:type="continuationSeparator" w:id="1">
    <w:p w:rsidR="000E139A" w:rsidRDefault="000E139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D5F" w:rsidRDefault="00A222E7" w:rsidP="00CC3F71">
    <w:pPr>
      <w:pStyle w:val="Piedepgina"/>
      <w:framePr w:wrap="around" w:vAnchor="text" w:hAnchor="margin" w:xAlign="outside" w:y="1"/>
      <w:rPr>
        <w:rStyle w:val="Nmerodepgina"/>
      </w:rPr>
    </w:pPr>
    <w:r>
      <w:rPr>
        <w:rStyle w:val="Nmerodepgina"/>
      </w:rPr>
      <w:fldChar w:fldCharType="begin"/>
    </w:r>
    <w:r w:rsidR="00A61D5F">
      <w:rPr>
        <w:rStyle w:val="Nmerodepgina"/>
      </w:rPr>
      <w:instrText xml:space="preserve">PAGE  </w:instrText>
    </w:r>
    <w:r>
      <w:rPr>
        <w:rStyle w:val="Nmerodepgina"/>
      </w:rPr>
      <w:fldChar w:fldCharType="end"/>
    </w:r>
  </w:p>
  <w:p w:rsidR="00A61D5F" w:rsidRDefault="00A61D5F" w:rsidP="00CC3F71">
    <w:pPr>
      <w:pStyle w:val="Piedepgina"/>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D5F" w:rsidRDefault="00A222E7" w:rsidP="00CC3F71">
    <w:pPr>
      <w:pStyle w:val="Piedepgina"/>
      <w:framePr w:wrap="around" w:vAnchor="text" w:hAnchor="margin" w:xAlign="outside" w:y="1"/>
      <w:rPr>
        <w:rStyle w:val="Nmerodepgina"/>
      </w:rPr>
    </w:pPr>
    <w:r>
      <w:rPr>
        <w:rStyle w:val="Nmerodepgina"/>
      </w:rPr>
      <w:fldChar w:fldCharType="begin"/>
    </w:r>
    <w:r w:rsidR="00A61D5F">
      <w:rPr>
        <w:rStyle w:val="Nmerodepgina"/>
      </w:rPr>
      <w:instrText xml:space="preserve">PAGE  </w:instrText>
    </w:r>
    <w:r>
      <w:rPr>
        <w:rStyle w:val="Nmerodepgina"/>
      </w:rPr>
      <w:fldChar w:fldCharType="separate"/>
    </w:r>
    <w:r w:rsidR="00040786">
      <w:rPr>
        <w:rStyle w:val="Nmerodepgina"/>
        <w:noProof/>
      </w:rPr>
      <w:t>4</w:t>
    </w:r>
    <w:r>
      <w:rPr>
        <w:rStyle w:val="Nmerodepgina"/>
      </w:rPr>
      <w:fldChar w:fldCharType="end"/>
    </w:r>
  </w:p>
  <w:p w:rsidR="00A61D5F" w:rsidRPr="00CC3F71" w:rsidRDefault="00A61D5F" w:rsidP="00CC3F71">
    <w:pPr>
      <w:pStyle w:val="Piedepgina"/>
      <w:ind w:right="360" w:firstLine="360"/>
      <w:jc w:val="center"/>
      <w:rPr>
        <w:rFonts w:ascii="Arial" w:hAnsi="Arial" w:cs="Arial"/>
      </w:rPr>
    </w:pPr>
    <w:r>
      <w:rPr>
        <w:rFonts w:ascii="Arial" w:hAnsi="Arial" w:cs="Arial"/>
      </w:rPr>
      <w:t>Modelo 8111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139A" w:rsidRDefault="000E139A">
      <w:r>
        <w:separator/>
      </w:r>
    </w:p>
  </w:footnote>
  <w:footnote w:type="continuationSeparator" w:id="1">
    <w:p w:rsidR="000E139A" w:rsidRDefault="000E13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1D5F" w:rsidRPr="0087520F" w:rsidRDefault="00BB6DF8" w:rsidP="005F20B3">
    <w:pPr>
      <w:rPr>
        <w:rFonts w:ascii="Arial" w:hAnsi="Arial" w:cs="Arial"/>
      </w:rPr>
    </w:pPr>
    <w:r>
      <w:rPr>
        <w:rFonts w:ascii="Arial" w:hAnsi="Arial" w:cs="Arial"/>
        <w:noProof/>
        <w:lang w:val="es-ES"/>
      </w:rPr>
      <w:drawing>
        <wp:inline distT="0" distB="0" distL="0" distR="0">
          <wp:extent cx="1828800" cy="680085"/>
          <wp:effectExtent l="19050" t="0" r="0" b="0"/>
          <wp:docPr id="1" name="Imagen 1" descr="Logo Izquierda Ofic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Izquierda Oficial"/>
                  <pic:cNvPicPr>
                    <a:picLocks noChangeAspect="1" noChangeArrowheads="1"/>
                  </pic:cNvPicPr>
                </pic:nvPicPr>
                <pic:blipFill>
                  <a:blip r:embed="rId1"/>
                  <a:srcRect/>
                  <a:stretch>
                    <a:fillRect/>
                  </a:stretch>
                </pic:blipFill>
                <pic:spPr bwMode="auto">
                  <a:xfrm>
                    <a:off x="0" y="0"/>
                    <a:ext cx="1828800" cy="680085"/>
                  </a:xfrm>
                  <a:prstGeom prst="rect">
                    <a:avLst/>
                  </a:prstGeom>
                  <a:noFill/>
                  <a:ln w="9525">
                    <a:noFill/>
                    <a:miter lim="800000"/>
                    <a:headEnd/>
                    <a:tailEnd/>
                  </a:ln>
                </pic:spPr>
              </pic:pic>
            </a:graphicData>
          </a:graphic>
        </wp:inline>
      </w:drawing>
    </w:r>
    <w:r w:rsidR="00A61D5F" w:rsidRPr="0087520F">
      <w:rPr>
        <w:rFonts w:ascii="Arial" w:hAnsi="Arial" w:cs="Aria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0BE3"/>
    <w:multiLevelType w:val="singleLevel"/>
    <w:tmpl w:val="51C2EE9C"/>
    <w:lvl w:ilvl="0">
      <w:start w:val="6"/>
      <w:numFmt w:val="upperRoman"/>
      <w:lvlText w:val="%1."/>
      <w:legacy w:legacy="1" w:legacySpace="0" w:legacyIndent="283"/>
      <w:lvlJc w:val="left"/>
      <w:pPr>
        <w:ind w:left="283" w:hanging="283"/>
      </w:pPr>
    </w:lvl>
  </w:abstractNum>
  <w:abstractNum w:abstractNumId="1">
    <w:nsid w:val="10BF1A2F"/>
    <w:multiLevelType w:val="hybridMultilevel"/>
    <w:tmpl w:val="03808A92"/>
    <w:lvl w:ilvl="0" w:tplc="0C0A0005">
      <w:start w:val="1"/>
      <w:numFmt w:val="bullet"/>
      <w:lvlText w:val=""/>
      <w:lvlJc w:val="left"/>
      <w:pPr>
        <w:ind w:left="1287" w:hanging="360"/>
      </w:pPr>
      <w:rPr>
        <w:rFonts w:ascii="Wingdings" w:hAnsi="Wingdings" w:hint="default"/>
      </w:rPr>
    </w:lvl>
    <w:lvl w:ilvl="1" w:tplc="0C0A000B">
      <w:start w:val="1"/>
      <w:numFmt w:val="bullet"/>
      <w:lvlText w:val=""/>
      <w:lvlJc w:val="left"/>
      <w:pPr>
        <w:ind w:left="2007" w:hanging="360"/>
      </w:pPr>
      <w:rPr>
        <w:rFonts w:ascii="Wingdings" w:hAnsi="Wingdings" w:hint="default"/>
      </w:rPr>
    </w:lvl>
    <w:lvl w:ilvl="2" w:tplc="0C0A0005">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2">
    <w:nsid w:val="27ED6631"/>
    <w:multiLevelType w:val="hybridMultilevel"/>
    <w:tmpl w:val="47C82904"/>
    <w:lvl w:ilvl="0" w:tplc="8E12D246">
      <w:start w:val="1"/>
      <w:numFmt w:val="decimal"/>
      <w:lvlText w:val="%1."/>
      <w:lvlJc w:val="left"/>
      <w:pPr>
        <w:tabs>
          <w:tab w:val="num" w:pos="1418"/>
        </w:tabs>
        <w:ind w:left="1418" w:hanging="284"/>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
    <w:nsid w:val="2D4B4362"/>
    <w:multiLevelType w:val="singleLevel"/>
    <w:tmpl w:val="ADA29820"/>
    <w:lvl w:ilvl="0">
      <w:start w:val="7"/>
      <w:numFmt w:val="upperRoman"/>
      <w:lvlText w:val="%1."/>
      <w:legacy w:legacy="1" w:legacySpace="0" w:legacyIndent="283"/>
      <w:lvlJc w:val="left"/>
      <w:pPr>
        <w:ind w:left="283" w:hanging="283"/>
      </w:pPr>
    </w:lvl>
  </w:abstractNum>
  <w:abstractNum w:abstractNumId="4">
    <w:nsid w:val="331D1E34"/>
    <w:multiLevelType w:val="singleLevel"/>
    <w:tmpl w:val="AF38A73A"/>
    <w:lvl w:ilvl="0">
      <w:start w:val="5"/>
      <w:numFmt w:val="upperRoman"/>
      <w:lvlText w:val="%1."/>
      <w:legacy w:legacy="1" w:legacySpace="0" w:legacyIndent="283"/>
      <w:lvlJc w:val="left"/>
      <w:pPr>
        <w:ind w:left="283" w:hanging="283"/>
      </w:pPr>
    </w:lvl>
  </w:abstractNum>
  <w:abstractNum w:abstractNumId="5">
    <w:nsid w:val="47D02CAA"/>
    <w:multiLevelType w:val="singleLevel"/>
    <w:tmpl w:val="50BC91E0"/>
    <w:lvl w:ilvl="0">
      <w:start w:val="2"/>
      <w:numFmt w:val="upperRoman"/>
      <w:lvlText w:val="%1."/>
      <w:legacy w:legacy="1" w:legacySpace="0" w:legacyIndent="283"/>
      <w:lvlJc w:val="left"/>
      <w:pPr>
        <w:ind w:left="283" w:hanging="283"/>
      </w:pPr>
    </w:lvl>
  </w:abstractNum>
  <w:abstractNum w:abstractNumId="6">
    <w:nsid w:val="58B02898"/>
    <w:multiLevelType w:val="hybridMultilevel"/>
    <w:tmpl w:val="19FE6FC4"/>
    <w:lvl w:ilvl="0" w:tplc="58E812BC">
      <w:start w:val="1"/>
      <w:numFmt w:val="bullet"/>
      <w:lvlText w:val=""/>
      <w:lvlJc w:val="left"/>
      <w:pPr>
        <w:ind w:left="1854" w:hanging="360"/>
      </w:pPr>
      <w:rPr>
        <w:rFonts w:ascii="Wingdings" w:hAnsi="Wingdings" w:hint="default"/>
        <w:b w:val="0"/>
        <w:color w:val="auto"/>
      </w:rPr>
    </w:lvl>
    <w:lvl w:ilvl="1" w:tplc="0C0A0003" w:tentative="1">
      <w:start w:val="1"/>
      <w:numFmt w:val="bullet"/>
      <w:lvlText w:val="o"/>
      <w:lvlJc w:val="left"/>
      <w:pPr>
        <w:ind w:left="2007" w:hanging="360"/>
      </w:pPr>
      <w:rPr>
        <w:rFonts w:ascii="Courier New" w:hAnsi="Courier New" w:cs="Courier New" w:hint="default"/>
      </w:rPr>
    </w:lvl>
    <w:lvl w:ilvl="2" w:tplc="0C0A0005" w:tentative="1">
      <w:start w:val="1"/>
      <w:numFmt w:val="bullet"/>
      <w:lvlText w:val=""/>
      <w:lvlJc w:val="left"/>
      <w:pPr>
        <w:ind w:left="2727" w:hanging="360"/>
      </w:pPr>
      <w:rPr>
        <w:rFonts w:ascii="Wingdings" w:hAnsi="Wingdings" w:hint="default"/>
      </w:rPr>
    </w:lvl>
    <w:lvl w:ilvl="3" w:tplc="0C0A0001" w:tentative="1">
      <w:start w:val="1"/>
      <w:numFmt w:val="bullet"/>
      <w:lvlText w:val=""/>
      <w:lvlJc w:val="left"/>
      <w:pPr>
        <w:ind w:left="3447" w:hanging="360"/>
      </w:pPr>
      <w:rPr>
        <w:rFonts w:ascii="Symbol" w:hAnsi="Symbol" w:hint="default"/>
      </w:rPr>
    </w:lvl>
    <w:lvl w:ilvl="4" w:tplc="0C0A0003" w:tentative="1">
      <w:start w:val="1"/>
      <w:numFmt w:val="bullet"/>
      <w:lvlText w:val="o"/>
      <w:lvlJc w:val="left"/>
      <w:pPr>
        <w:ind w:left="4167" w:hanging="360"/>
      </w:pPr>
      <w:rPr>
        <w:rFonts w:ascii="Courier New" w:hAnsi="Courier New" w:cs="Courier New" w:hint="default"/>
      </w:rPr>
    </w:lvl>
    <w:lvl w:ilvl="5" w:tplc="0C0A0005" w:tentative="1">
      <w:start w:val="1"/>
      <w:numFmt w:val="bullet"/>
      <w:lvlText w:val=""/>
      <w:lvlJc w:val="left"/>
      <w:pPr>
        <w:ind w:left="4887" w:hanging="360"/>
      </w:pPr>
      <w:rPr>
        <w:rFonts w:ascii="Wingdings" w:hAnsi="Wingdings" w:hint="default"/>
      </w:rPr>
    </w:lvl>
    <w:lvl w:ilvl="6" w:tplc="0C0A0001" w:tentative="1">
      <w:start w:val="1"/>
      <w:numFmt w:val="bullet"/>
      <w:lvlText w:val=""/>
      <w:lvlJc w:val="left"/>
      <w:pPr>
        <w:ind w:left="5607" w:hanging="360"/>
      </w:pPr>
      <w:rPr>
        <w:rFonts w:ascii="Symbol" w:hAnsi="Symbol" w:hint="default"/>
      </w:rPr>
    </w:lvl>
    <w:lvl w:ilvl="7" w:tplc="0C0A0003" w:tentative="1">
      <w:start w:val="1"/>
      <w:numFmt w:val="bullet"/>
      <w:lvlText w:val="o"/>
      <w:lvlJc w:val="left"/>
      <w:pPr>
        <w:ind w:left="6327" w:hanging="360"/>
      </w:pPr>
      <w:rPr>
        <w:rFonts w:ascii="Courier New" w:hAnsi="Courier New" w:cs="Courier New" w:hint="default"/>
      </w:rPr>
    </w:lvl>
    <w:lvl w:ilvl="8" w:tplc="0C0A0005" w:tentative="1">
      <w:start w:val="1"/>
      <w:numFmt w:val="bullet"/>
      <w:lvlText w:val=""/>
      <w:lvlJc w:val="left"/>
      <w:pPr>
        <w:ind w:left="7047" w:hanging="360"/>
      </w:pPr>
      <w:rPr>
        <w:rFonts w:ascii="Wingdings" w:hAnsi="Wingdings" w:hint="default"/>
      </w:rPr>
    </w:lvl>
  </w:abstractNum>
  <w:abstractNum w:abstractNumId="7">
    <w:nsid w:val="5DCB7A1A"/>
    <w:multiLevelType w:val="singleLevel"/>
    <w:tmpl w:val="3A983CD4"/>
    <w:lvl w:ilvl="0">
      <w:start w:val="3"/>
      <w:numFmt w:val="upperRoman"/>
      <w:lvlText w:val="%1."/>
      <w:legacy w:legacy="1" w:legacySpace="0" w:legacyIndent="283"/>
      <w:lvlJc w:val="left"/>
      <w:pPr>
        <w:ind w:left="283" w:hanging="283"/>
      </w:pPr>
    </w:lvl>
  </w:abstractNum>
  <w:abstractNum w:abstractNumId="8">
    <w:nsid w:val="5FE34942"/>
    <w:multiLevelType w:val="hybridMultilevel"/>
    <w:tmpl w:val="D386348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8D617AE"/>
    <w:multiLevelType w:val="singleLevel"/>
    <w:tmpl w:val="4B288E74"/>
    <w:lvl w:ilvl="0">
      <w:start w:val="1"/>
      <w:numFmt w:val="upperRoman"/>
      <w:lvlText w:val="%1."/>
      <w:legacy w:legacy="1" w:legacySpace="0" w:legacyIndent="283"/>
      <w:lvlJc w:val="left"/>
      <w:pPr>
        <w:ind w:left="283" w:hanging="283"/>
      </w:pPr>
    </w:lvl>
  </w:abstractNum>
  <w:abstractNum w:abstractNumId="10">
    <w:nsid w:val="76EE5616"/>
    <w:multiLevelType w:val="singleLevel"/>
    <w:tmpl w:val="AA1A3CD0"/>
    <w:lvl w:ilvl="0">
      <w:start w:val="4"/>
      <w:numFmt w:val="upperRoman"/>
      <w:lvlText w:val="%1."/>
      <w:legacy w:legacy="1" w:legacySpace="0" w:legacyIndent="283"/>
      <w:lvlJc w:val="left"/>
      <w:pPr>
        <w:ind w:left="283" w:hanging="283"/>
      </w:pPr>
    </w:lvl>
  </w:abstractNum>
  <w:abstractNum w:abstractNumId="11">
    <w:nsid w:val="7AC41356"/>
    <w:multiLevelType w:val="hybridMultilevel"/>
    <w:tmpl w:val="DC96247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7"/>
  </w:num>
  <w:num w:numId="4">
    <w:abstractNumId w:val="10"/>
  </w:num>
  <w:num w:numId="5">
    <w:abstractNumId w:val="4"/>
  </w:num>
  <w:num w:numId="6">
    <w:abstractNumId w:val="0"/>
  </w:num>
  <w:num w:numId="7">
    <w:abstractNumId w:val="3"/>
  </w:num>
  <w:num w:numId="8">
    <w:abstractNumId w:val="2"/>
  </w:num>
  <w:num w:numId="9">
    <w:abstractNumId w:val="1"/>
  </w:num>
  <w:num w:numId="10">
    <w:abstractNumId w:val="11"/>
  </w:num>
  <w:num w:numId="11">
    <w:abstractNumId w:val="8"/>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9"/>
  <w:hyphenationZone w:val="425"/>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CA5921"/>
    <w:rsid w:val="0003580D"/>
    <w:rsid w:val="00040786"/>
    <w:rsid w:val="0004752B"/>
    <w:rsid w:val="000525F7"/>
    <w:rsid w:val="000679DA"/>
    <w:rsid w:val="00084D88"/>
    <w:rsid w:val="000E139A"/>
    <w:rsid w:val="000E39F1"/>
    <w:rsid w:val="00122229"/>
    <w:rsid w:val="002024E8"/>
    <w:rsid w:val="00216E75"/>
    <w:rsid w:val="002A742F"/>
    <w:rsid w:val="002B43A8"/>
    <w:rsid w:val="002C24AB"/>
    <w:rsid w:val="002E5BF0"/>
    <w:rsid w:val="003B0A69"/>
    <w:rsid w:val="00416BB1"/>
    <w:rsid w:val="00427FC7"/>
    <w:rsid w:val="00475B8B"/>
    <w:rsid w:val="004974D4"/>
    <w:rsid w:val="004A5907"/>
    <w:rsid w:val="004B6BED"/>
    <w:rsid w:val="004D0C89"/>
    <w:rsid w:val="004E55A0"/>
    <w:rsid w:val="005179C8"/>
    <w:rsid w:val="00522C58"/>
    <w:rsid w:val="00527395"/>
    <w:rsid w:val="00534B3B"/>
    <w:rsid w:val="005906FF"/>
    <w:rsid w:val="005C356B"/>
    <w:rsid w:val="005F20B3"/>
    <w:rsid w:val="006126E6"/>
    <w:rsid w:val="00645594"/>
    <w:rsid w:val="00655BAC"/>
    <w:rsid w:val="00683032"/>
    <w:rsid w:val="00775D24"/>
    <w:rsid w:val="00813D8F"/>
    <w:rsid w:val="00834F34"/>
    <w:rsid w:val="00841A66"/>
    <w:rsid w:val="0089408F"/>
    <w:rsid w:val="008A44C5"/>
    <w:rsid w:val="008A59C0"/>
    <w:rsid w:val="008D2954"/>
    <w:rsid w:val="008E6539"/>
    <w:rsid w:val="009073C3"/>
    <w:rsid w:val="00920362"/>
    <w:rsid w:val="00924FED"/>
    <w:rsid w:val="00927A4D"/>
    <w:rsid w:val="009D0ED9"/>
    <w:rsid w:val="009D3592"/>
    <w:rsid w:val="009F6581"/>
    <w:rsid w:val="00A042C1"/>
    <w:rsid w:val="00A222E7"/>
    <w:rsid w:val="00A2382B"/>
    <w:rsid w:val="00A4691F"/>
    <w:rsid w:val="00A61D5F"/>
    <w:rsid w:val="00AD3D37"/>
    <w:rsid w:val="00AE017D"/>
    <w:rsid w:val="00AF028A"/>
    <w:rsid w:val="00B3508F"/>
    <w:rsid w:val="00B7096D"/>
    <w:rsid w:val="00BB6DF8"/>
    <w:rsid w:val="00BE21BF"/>
    <w:rsid w:val="00C0153C"/>
    <w:rsid w:val="00C13A5F"/>
    <w:rsid w:val="00C20BFB"/>
    <w:rsid w:val="00C20CC4"/>
    <w:rsid w:val="00C31ACA"/>
    <w:rsid w:val="00C42C36"/>
    <w:rsid w:val="00C507CF"/>
    <w:rsid w:val="00CA5921"/>
    <w:rsid w:val="00CC3F71"/>
    <w:rsid w:val="00D01C51"/>
    <w:rsid w:val="00D3211B"/>
    <w:rsid w:val="00D70EB0"/>
    <w:rsid w:val="00D75EC6"/>
    <w:rsid w:val="00D91185"/>
    <w:rsid w:val="00DA2564"/>
    <w:rsid w:val="00DC2410"/>
    <w:rsid w:val="00E81166"/>
    <w:rsid w:val="00EB32EB"/>
    <w:rsid w:val="00ED0790"/>
    <w:rsid w:val="00ED5DFE"/>
    <w:rsid w:val="00F12EC4"/>
    <w:rsid w:val="00F1610B"/>
    <w:rsid w:val="00F42188"/>
    <w:rsid w:val="00F62145"/>
    <w:rsid w:val="00FD3256"/>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CC4"/>
    <w:rPr>
      <w:lang w:val="es-ES_tradnl"/>
    </w:rPr>
  </w:style>
  <w:style w:type="paragraph" w:styleId="Ttulo1">
    <w:name w:val="heading 1"/>
    <w:basedOn w:val="Normal"/>
    <w:next w:val="Normal"/>
    <w:qFormat/>
    <w:rsid w:val="00C20CC4"/>
    <w:pPr>
      <w:keepNext/>
      <w:tabs>
        <w:tab w:val="left" w:pos="2835"/>
        <w:tab w:val="left" w:pos="4820"/>
      </w:tabs>
      <w:ind w:left="567"/>
      <w:jc w:val="both"/>
      <w:outlineLvl w:val="0"/>
    </w:pPr>
    <w:rPr>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F20B3"/>
    <w:pPr>
      <w:tabs>
        <w:tab w:val="center" w:pos="4252"/>
        <w:tab w:val="right" w:pos="8504"/>
      </w:tabs>
    </w:pPr>
  </w:style>
  <w:style w:type="paragraph" w:styleId="Piedepgina">
    <w:name w:val="footer"/>
    <w:basedOn w:val="Normal"/>
    <w:rsid w:val="005F20B3"/>
    <w:pPr>
      <w:tabs>
        <w:tab w:val="center" w:pos="4252"/>
        <w:tab w:val="right" w:pos="8504"/>
      </w:tabs>
    </w:pPr>
  </w:style>
  <w:style w:type="character" w:styleId="Nmerodepgina">
    <w:name w:val="page number"/>
    <w:basedOn w:val="Fuentedeprrafopredeter"/>
    <w:rsid w:val="00CC3F71"/>
  </w:style>
  <w:style w:type="paragraph" w:styleId="Prrafodelista">
    <w:name w:val="List Paragraph"/>
    <w:basedOn w:val="Normal"/>
    <w:uiPriority w:val="34"/>
    <w:qFormat/>
    <w:rsid w:val="005906FF"/>
    <w:pPr>
      <w:spacing w:before="280" w:after="200"/>
      <w:ind w:left="720"/>
      <w:contextualSpacing/>
      <w:jc w:val="both"/>
    </w:pPr>
    <w:rPr>
      <w:rFonts w:ascii="Arial" w:eastAsia="Calibri" w:hAnsi="Arial"/>
      <w:sz w:val="22"/>
      <w:szCs w:val="22"/>
      <w:lang w:val="es-ES" w:eastAsia="en-US"/>
    </w:rPr>
  </w:style>
  <w:style w:type="paragraph" w:styleId="Textodeglobo">
    <w:name w:val="Balloon Text"/>
    <w:basedOn w:val="Normal"/>
    <w:link w:val="TextodegloboCar"/>
    <w:uiPriority w:val="99"/>
    <w:semiHidden/>
    <w:unhideWhenUsed/>
    <w:rsid w:val="00D91185"/>
    <w:rPr>
      <w:rFonts w:ascii="Tahoma" w:hAnsi="Tahoma" w:cs="Tahoma"/>
      <w:sz w:val="16"/>
      <w:szCs w:val="16"/>
    </w:rPr>
  </w:style>
  <w:style w:type="character" w:customStyle="1" w:styleId="TextodegloboCar">
    <w:name w:val="Texto de globo Car"/>
    <w:link w:val="Textodeglobo"/>
    <w:uiPriority w:val="99"/>
    <w:semiHidden/>
    <w:rsid w:val="00D91185"/>
    <w:rPr>
      <w:rFonts w:ascii="Tahoma" w:hAnsi="Tahoma" w:cs="Tahoma"/>
      <w:sz w:val="16"/>
      <w:szCs w:val="16"/>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CC4"/>
    <w:rPr>
      <w:lang w:val="es-ES_tradnl"/>
    </w:rPr>
  </w:style>
  <w:style w:type="paragraph" w:styleId="Ttulo1">
    <w:name w:val="heading 1"/>
    <w:basedOn w:val="Normal"/>
    <w:next w:val="Normal"/>
    <w:qFormat/>
    <w:rsid w:val="00C20CC4"/>
    <w:pPr>
      <w:keepNext/>
      <w:tabs>
        <w:tab w:val="left" w:pos="2835"/>
        <w:tab w:val="left" w:pos="4820"/>
      </w:tabs>
      <w:ind w:left="567"/>
      <w:jc w:val="both"/>
      <w:outlineLvl w:val="0"/>
    </w:pPr>
    <w:rPr>
      <w:sz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5F20B3"/>
    <w:pPr>
      <w:tabs>
        <w:tab w:val="center" w:pos="4252"/>
        <w:tab w:val="right" w:pos="8504"/>
      </w:tabs>
    </w:pPr>
  </w:style>
  <w:style w:type="paragraph" w:styleId="Piedepgina">
    <w:name w:val="footer"/>
    <w:basedOn w:val="Normal"/>
    <w:rsid w:val="005F20B3"/>
    <w:pPr>
      <w:tabs>
        <w:tab w:val="center" w:pos="4252"/>
        <w:tab w:val="right" w:pos="8504"/>
      </w:tabs>
    </w:pPr>
  </w:style>
  <w:style w:type="character" w:styleId="Nmerodepgina">
    <w:name w:val="page number"/>
    <w:basedOn w:val="Fuentedeprrafopredeter"/>
    <w:rsid w:val="00CC3F71"/>
  </w:style>
  <w:style w:type="paragraph" w:styleId="Prrafodelista">
    <w:name w:val="List Paragraph"/>
    <w:basedOn w:val="Normal"/>
    <w:uiPriority w:val="34"/>
    <w:qFormat/>
    <w:rsid w:val="005906FF"/>
    <w:pPr>
      <w:spacing w:before="280" w:after="200"/>
      <w:ind w:left="720"/>
      <w:contextualSpacing/>
      <w:jc w:val="both"/>
    </w:pPr>
    <w:rPr>
      <w:rFonts w:ascii="Arial" w:eastAsia="Calibri" w:hAnsi="Arial"/>
      <w:sz w:val="22"/>
      <w:szCs w:val="22"/>
      <w:lang w:val="es-ES" w:eastAsia="en-US"/>
    </w:rPr>
  </w:style>
  <w:style w:type="paragraph" w:styleId="Textodeglobo">
    <w:name w:val="Balloon Text"/>
    <w:basedOn w:val="Normal"/>
    <w:link w:val="TextodegloboCar"/>
    <w:uiPriority w:val="99"/>
    <w:semiHidden/>
    <w:unhideWhenUsed/>
    <w:rsid w:val="00D91185"/>
    <w:rPr>
      <w:rFonts w:ascii="Tahoma" w:hAnsi="Tahoma" w:cs="Tahoma"/>
      <w:sz w:val="16"/>
      <w:szCs w:val="16"/>
    </w:rPr>
  </w:style>
  <w:style w:type="character" w:customStyle="1" w:styleId="TextodegloboCar">
    <w:name w:val="Texto de globo Car"/>
    <w:link w:val="Textodeglobo"/>
    <w:uiPriority w:val="99"/>
    <w:semiHidden/>
    <w:rsid w:val="00D91185"/>
    <w:rPr>
      <w:rFonts w:ascii="Tahoma" w:hAnsi="Tahoma" w:cs="Tahoma"/>
      <w:sz w:val="16"/>
      <w:szCs w:val="16"/>
      <w:lang w:val="es-ES_tradnl"/>
    </w:rPr>
  </w:style>
</w:styles>
</file>

<file path=word/webSettings.xml><?xml version="1.0" encoding="utf-8"?>
<w:webSettings xmlns:r="http://schemas.openxmlformats.org/officeDocument/2006/relationships" xmlns:w="http://schemas.openxmlformats.org/wordprocessingml/2006/main">
  <w:divs>
    <w:div w:id="153760187">
      <w:bodyDiv w:val="1"/>
      <w:marLeft w:val="0"/>
      <w:marRight w:val="0"/>
      <w:marTop w:val="0"/>
      <w:marBottom w:val="0"/>
      <w:divBdr>
        <w:top w:val="none" w:sz="0" w:space="0" w:color="auto"/>
        <w:left w:val="none" w:sz="0" w:space="0" w:color="auto"/>
        <w:bottom w:val="none" w:sz="0" w:space="0" w:color="auto"/>
        <w:right w:val="none" w:sz="0" w:space="0" w:color="auto"/>
      </w:divBdr>
    </w:div>
    <w:div w:id="279337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1645</Words>
  <Characters>9048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MODELO 8111</vt:lpstr>
    </vt:vector>
  </TitlesOfParts>
  <Company>ISPJAE</Company>
  <LinksUpToDate>false</LinksUpToDate>
  <CharactersWithSpaces>10672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8111</dc:title>
  <dc:creator>c g m</dc:creator>
  <cp:lastModifiedBy>norkis</cp:lastModifiedBy>
  <cp:revision>9</cp:revision>
  <cp:lastPrinted>2016-09-21T18:47:00Z</cp:lastPrinted>
  <dcterms:created xsi:type="dcterms:W3CDTF">2015-08-08T00:10:00Z</dcterms:created>
  <dcterms:modified xsi:type="dcterms:W3CDTF">2016-09-28T20:54:00Z</dcterms:modified>
</cp:coreProperties>
</file>